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065E4D">
      <w:pPr>
        <w:widowControl/>
        <w:shd w:val="clear" w:color="auto" w:fill="FFFFFF"/>
        <w:jc w:val="center"/>
        <w:rPr>
          <w:rFonts w:hint="default" w:ascii="仿宋" w:hAnsi="仿宋" w:eastAsia="仿宋" w:cs="Times New Roman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Times New Roman"/>
          <w:color w:val="333333"/>
          <w:kern w:val="0"/>
          <w:sz w:val="28"/>
          <w:szCs w:val="28"/>
          <w:shd w:val="clear" w:color="auto" w:fill="FFFFFF"/>
          <w:lang w:val="en-US" w:eastAsia="zh-CN" w:bidi="ar"/>
        </w:rPr>
        <w:t>附件三：</w:t>
      </w:r>
      <w:r>
        <w:rPr>
          <w:rFonts w:hint="eastAsia" w:ascii="仿宋" w:hAnsi="仿宋" w:eastAsia="仿宋" w:cs="黑体"/>
          <w:b/>
          <w:color w:val="333333"/>
          <w:kern w:val="0"/>
          <w:sz w:val="32"/>
          <w:szCs w:val="32"/>
          <w:shd w:val="clear" w:color="auto" w:fill="FFFFFF"/>
          <w:lang w:val="en-US" w:eastAsia="zh-CN" w:bidi="ar"/>
          <w14:ligatures w14:val="none"/>
        </w:rPr>
        <w:t>上海海智智源科技有限公司Nastran + Patran有限元软件采购项目分项清单</w:t>
      </w:r>
    </w:p>
    <w:tbl>
      <w:tblPr>
        <w:tblStyle w:val="2"/>
        <w:tblW w:w="9464" w:type="dxa"/>
        <w:tblInd w:w="-94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8"/>
        <w:gridCol w:w="1368"/>
        <w:gridCol w:w="1224"/>
        <w:gridCol w:w="1224"/>
      </w:tblGrid>
      <w:tr w14:paraId="4C5E5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A7913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  <w:t>模块名称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39A2E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  <w:t>数量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0A06B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default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  <w:t>单价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F3A7E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default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  <w:t>总价</w:t>
            </w:r>
            <w:bookmarkStart w:id="0" w:name="_GoBack"/>
            <w:bookmarkEnd w:id="0"/>
          </w:p>
        </w:tc>
      </w:tr>
      <w:tr w14:paraId="484F4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0B45E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  <w:t>MSC Apex modeler with Patran</w:t>
            </w:r>
          </w:p>
          <w:p w14:paraId="0C556D08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  <w:t>(有限元前后处理模块）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4479D6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F67EA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9CBF2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</w:p>
        </w:tc>
      </w:tr>
      <w:tr w14:paraId="48433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B17F2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  <w:t>Patran Generic Geometry Translators</w:t>
            </w:r>
          </w:p>
          <w:p w14:paraId="50BF1982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  <w:t>(几何接口）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27A66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D356C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71E85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</w:p>
        </w:tc>
      </w:tr>
      <w:tr w14:paraId="5EBC4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02342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  <w:t>MSC Nastran Linear Structures Package Bundle（include 4 Cores）</w:t>
            </w:r>
          </w:p>
          <w:p w14:paraId="4755E223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  <w:t>(线性结构包）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12405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71792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3D5C7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</w:p>
        </w:tc>
      </w:tr>
      <w:tr w14:paraId="19BAE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4EFCB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  <w:t>MSC Nastran ACMS</w:t>
            </w:r>
          </w:p>
          <w:p w14:paraId="70F76109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  <w:t>(模态综合法，加速动力学分析计算)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2810A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7B1FE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C01C6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</w:p>
        </w:tc>
      </w:tr>
      <w:tr w14:paraId="159167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CE9E5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  <w:t>MSC Nastran Parallel Bundle - 5ththrough 8th cores</w:t>
            </w:r>
          </w:p>
          <w:p w14:paraId="1F1883DD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  <w:t>(并行5-8核包)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78B28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F7E74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7DBE8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</w:p>
        </w:tc>
      </w:tr>
      <w:tr w14:paraId="11344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64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A76BB1A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  <w:t>MSC Nastran Parallel Bundle - 9ththrough 16th cores</w:t>
            </w:r>
          </w:p>
          <w:p w14:paraId="3B376C7B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  <w:t>(并行9-16核包)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8497144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E992844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B7ED6C6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</w:p>
        </w:tc>
      </w:tr>
      <w:tr w14:paraId="6F371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6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AAE72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  <w:t>合计</w:t>
            </w:r>
          </w:p>
        </w:tc>
        <w:tc>
          <w:tcPr>
            <w:tcW w:w="13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2EA91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9645C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D503D">
            <w:pPr>
              <w:tabs>
                <w:tab w:val="left" w:pos="3686"/>
                <w:tab w:val="left" w:pos="6521"/>
              </w:tabs>
              <w:spacing w:after="0" w:line="360" w:lineRule="auto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shd w:val="clear" w:color="auto" w:fill="FFFFFF"/>
                <w:lang w:val="en-US" w:eastAsia="zh-CN" w:bidi="ar"/>
                <w14:ligatures w14:val="none"/>
              </w:rPr>
            </w:pPr>
          </w:p>
        </w:tc>
      </w:tr>
    </w:tbl>
    <w:p w14:paraId="0B20194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Open Sans">
    <w:altName w:val="Segoe UI"/>
    <w:panose1 w:val="00000000000000000000"/>
    <w:charset w:val="00"/>
    <w:family w:val="swiss"/>
    <w:pitch w:val="default"/>
    <w:sig w:usb0="00000000" w:usb1="00000000" w:usb2="00000028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AF06AD"/>
    <w:rsid w:val="01AF06AD"/>
    <w:rsid w:val="1B4C3244"/>
    <w:rsid w:val="3D98669F"/>
    <w:rsid w:val="4E3C24E9"/>
    <w:rsid w:val="52E5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336</Characters>
  <Lines>0</Lines>
  <Paragraphs>0</Paragraphs>
  <TotalTime>42</TotalTime>
  <ScaleCrop>false</ScaleCrop>
  <LinksUpToDate>false</LinksUpToDate>
  <CharactersWithSpaces>368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2025-03-05T06:18:00Z</dcterms:created>
  <dc:creator>十一</dc:creator>
  <cp:lastModifiedBy>十一</cp:lastModifiedBy>
  <cp:lastPrinted>2025-03-10T06:13:00Z</cp:lastPrinted>
  <dcterms:modified xsi:type="dcterms:W3CDTF">2025-03-14T02:07:53Z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F250BB45EC9D488CBDD4FC8B27C930B4_11</vt:lpwstr>
  </property>
  <property fmtid="{D5CDD505-2E9C-101B-9397-08002B2CF9AE}" pid="4" name="KSOTemplateDocerSaveRecord">
    <vt:lpwstr>eyJoZGlkIjoiYzZhYTBmZjc5OTQwNDI3MDM0Nzk5YTAwM2I5NTk0ZDQiLCJ1c2VySWQiOiI2NjU4MDY4NDYifQ==</vt:lpwstr>
  </property>
</Properties>
</file>