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11CCD" w14:textId="77777777" w:rsidR="00011569" w:rsidRDefault="00424723">
      <w:pPr>
        <w:spacing w:line="360" w:lineRule="auto"/>
        <w:jc w:val="center"/>
        <w:rPr>
          <w:rFonts w:ascii="宋体" w:hAnsi="宋体" w:hint="eastAsia"/>
          <w:b/>
          <w:sz w:val="36"/>
          <w:szCs w:val="36"/>
        </w:rPr>
      </w:pPr>
      <w:r>
        <w:rPr>
          <w:rFonts w:ascii="宋体" w:hAnsi="宋体" w:cs="宋体" w:hint="eastAsia"/>
          <w:b/>
          <w:bCs/>
          <w:sz w:val="36"/>
          <w:szCs w:val="36"/>
          <w:u w:val="single"/>
        </w:rPr>
        <w:t>芜湖造船厂1#、2#船台滑道延长项目</w:t>
      </w:r>
      <w:r>
        <w:rPr>
          <w:rFonts w:ascii="宋体" w:hAnsi="宋体" w:hint="eastAsia"/>
          <w:b/>
          <w:sz w:val="36"/>
          <w:szCs w:val="36"/>
        </w:rPr>
        <w:t>施工招标</w:t>
      </w:r>
    </w:p>
    <w:p w14:paraId="529AAF07" w14:textId="77777777" w:rsidR="00011569" w:rsidRDefault="00011569">
      <w:pPr>
        <w:spacing w:line="360" w:lineRule="auto"/>
        <w:rPr>
          <w:rFonts w:ascii="宋体" w:hAnsi="宋体" w:hint="eastAsia"/>
          <w:sz w:val="28"/>
          <w:szCs w:val="28"/>
        </w:rPr>
      </w:pPr>
    </w:p>
    <w:p w14:paraId="13396F1F" w14:textId="77777777" w:rsidR="00011569" w:rsidRDefault="00011569">
      <w:pPr>
        <w:spacing w:line="360" w:lineRule="auto"/>
        <w:rPr>
          <w:rFonts w:ascii="宋体" w:hAnsi="宋体" w:hint="eastAsia"/>
          <w:sz w:val="28"/>
          <w:szCs w:val="28"/>
        </w:rPr>
      </w:pPr>
    </w:p>
    <w:p w14:paraId="1D68A7FE" w14:textId="77777777" w:rsidR="00011569" w:rsidRDefault="00011569">
      <w:pPr>
        <w:pStyle w:val="3"/>
      </w:pPr>
    </w:p>
    <w:p w14:paraId="530189CC" w14:textId="77777777" w:rsidR="00011569" w:rsidRDefault="00011569"/>
    <w:p w14:paraId="7D103EBB" w14:textId="77777777" w:rsidR="00011569" w:rsidRDefault="00424723">
      <w:pPr>
        <w:spacing w:line="360" w:lineRule="auto"/>
        <w:jc w:val="center"/>
        <w:rPr>
          <w:rFonts w:ascii="宋体" w:hAnsi="宋体" w:hint="eastAsia"/>
          <w:b/>
          <w:sz w:val="48"/>
          <w:szCs w:val="48"/>
        </w:rPr>
      </w:pPr>
      <w:r>
        <w:rPr>
          <w:rFonts w:ascii="宋体" w:hAnsi="宋体" w:hint="eastAsia"/>
          <w:b/>
          <w:sz w:val="48"/>
          <w:szCs w:val="48"/>
        </w:rPr>
        <w:t>技术文件</w:t>
      </w:r>
    </w:p>
    <w:p w14:paraId="73439427" w14:textId="77777777" w:rsidR="00011569" w:rsidRDefault="00011569">
      <w:pPr>
        <w:spacing w:line="360" w:lineRule="auto"/>
        <w:rPr>
          <w:rFonts w:ascii="宋体" w:hAnsi="宋体" w:hint="eastAsia"/>
        </w:rPr>
      </w:pPr>
    </w:p>
    <w:p w14:paraId="02977EB4" w14:textId="77777777" w:rsidR="00011569" w:rsidRDefault="00011569">
      <w:pPr>
        <w:spacing w:line="360" w:lineRule="auto"/>
        <w:rPr>
          <w:rFonts w:ascii="宋体" w:hAnsi="宋体" w:hint="eastAsia"/>
        </w:rPr>
      </w:pPr>
    </w:p>
    <w:p w14:paraId="08E46D7A" w14:textId="77777777" w:rsidR="00011569" w:rsidRDefault="00011569">
      <w:pPr>
        <w:spacing w:line="360" w:lineRule="auto"/>
        <w:rPr>
          <w:rFonts w:ascii="宋体" w:hAnsi="宋体" w:hint="eastAsia"/>
        </w:rPr>
      </w:pPr>
    </w:p>
    <w:p w14:paraId="3E4889A2" w14:textId="77777777" w:rsidR="00011569" w:rsidRDefault="00011569">
      <w:pPr>
        <w:spacing w:line="360" w:lineRule="auto"/>
        <w:rPr>
          <w:rFonts w:ascii="宋体" w:hAnsi="宋体" w:hint="eastAsia"/>
        </w:rPr>
      </w:pPr>
    </w:p>
    <w:p w14:paraId="7FD4F20A" w14:textId="77777777" w:rsidR="00011569" w:rsidRDefault="00011569">
      <w:pPr>
        <w:spacing w:line="360" w:lineRule="auto"/>
        <w:rPr>
          <w:rFonts w:ascii="宋体" w:hAnsi="宋体" w:hint="eastAsia"/>
        </w:rPr>
      </w:pPr>
    </w:p>
    <w:p w14:paraId="275677A0" w14:textId="77777777" w:rsidR="00011569" w:rsidRDefault="00011569">
      <w:pPr>
        <w:spacing w:line="360" w:lineRule="auto"/>
        <w:rPr>
          <w:rFonts w:ascii="宋体" w:hAnsi="宋体" w:hint="eastAsia"/>
        </w:rPr>
      </w:pPr>
    </w:p>
    <w:p w14:paraId="3B37F0B2" w14:textId="77777777" w:rsidR="00011569" w:rsidRDefault="00011569">
      <w:pPr>
        <w:spacing w:line="360" w:lineRule="auto"/>
        <w:rPr>
          <w:rFonts w:ascii="宋体" w:hAnsi="宋体" w:hint="eastAsia"/>
        </w:rPr>
      </w:pPr>
    </w:p>
    <w:p w14:paraId="6C199FA6" w14:textId="77777777" w:rsidR="00011569" w:rsidRDefault="00011569">
      <w:pPr>
        <w:spacing w:line="360" w:lineRule="auto"/>
        <w:rPr>
          <w:rFonts w:ascii="宋体" w:hAnsi="宋体" w:hint="eastAsia"/>
        </w:rPr>
      </w:pPr>
    </w:p>
    <w:p w14:paraId="2E0E8BFB" w14:textId="77777777" w:rsidR="00011569" w:rsidRDefault="00011569">
      <w:pPr>
        <w:spacing w:line="360" w:lineRule="auto"/>
        <w:rPr>
          <w:rFonts w:ascii="宋体" w:hAnsi="宋体" w:hint="eastAsia"/>
        </w:rPr>
      </w:pPr>
    </w:p>
    <w:p w14:paraId="7F1CEC94" w14:textId="77777777" w:rsidR="00011569" w:rsidRDefault="00011569">
      <w:pPr>
        <w:spacing w:line="360" w:lineRule="auto"/>
        <w:rPr>
          <w:rFonts w:ascii="宋体" w:hAnsi="宋体" w:hint="eastAsia"/>
          <w:bCs/>
          <w:sz w:val="28"/>
          <w:szCs w:val="28"/>
        </w:rPr>
      </w:pPr>
    </w:p>
    <w:p w14:paraId="13ACE626" w14:textId="77777777" w:rsidR="00011569" w:rsidRDefault="00424723">
      <w:pPr>
        <w:spacing w:line="360" w:lineRule="auto"/>
        <w:rPr>
          <w:rFonts w:ascii="宋体" w:hAnsi="宋体" w:hint="eastAsia"/>
          <w:bCs/>
          <w:sz w:val="28"/>
          <w:szCs w:val="28"/>
        </w:rPr>
      </w:pPr>
      <w:r>
        <w:rPr>
          <w:rFonts w:ascii="宋体" w:hAnsi="宋体" w:hint="eastAsia"/>
          <w:bCs/>
          <w:sz w:val="28"/>
          <w:szCs w:val="28"/>
        </w:rPr>
        <w:t xml:space="preserve">                投标单位（盖章）：（盖章）                        </w:t>
      </w:r>
    </w:p>
    <w:p w14:paraId="6B06075C" w14:textId="77777777" w:rsidR="00011569" w:rsidRDefault="00011569">
      <w:pPr>
        <w:pStyle w:val="3"/>
      </w:pPr>
    </w:p>
    <w:p w14:paraId="6155402B" w14:textId="77777777" w:rsidR="00011569" w:rsidRDefault="00424723">
      <w:pPr>
        <w:spacing w:line="360" w:lineRule="auto"/>
        <w:ind w:firstLineChars="800" w:firstLine="2240"/>
        <w:rPr>
          <w:rFonts w:ascii="宋体" w:hAnsi="宋体" w:hint="eastAsia"/>
          <w:bCs/>
          <w:sz w:val="28"/>
          <w:szCs w:val="28"/>
        </w:rPr>
      </w:pPr>
      <w:r>
        <w:rPr>
          <w:rFonts w:ascii="宋体" w:hAnsi="宋体" w:hint="eastAsia"/>
          <w:bCs/>
          <w:sz w:val="28"/>
          <w:szCs w:val="28"/>
        </w:rPr>
        <w:t xml:space="preserve">联系人（联系方式）：                             </w:t>
      </w:r>
    </w:p>
    <w:p w14:paraId="1E8B9341" w14:textId="77777777" w:rsidR="00011569" w:rsidRDefault="00011569">
      <w:pPr>
        <w:spacing w:line="360" w:lineRule="auto"/>
        <w:rPr>
          <w:rFonts w:ascii="宋体" w:hAnsi="宋体" w:hint="eastAsia"/>
          <w:bCs/>
          <w:sz w:val="28"/>
          <w:szCs w:val="28"/>
        </w:rPr>
      </w:pPr>
    </w:p>
    <w:p w14:paraId="6B9CF216" w14:textId="77777777" w:rsidR="00011569" w:rsidRDefault="00424723">
      <w:pPr>
        <w:spacing w:line="360" w:lineRule="auto"/>
        <w:rPr>
          <w:rFonts w:ascii="宋体" w:hAnsi="宋体" w:hint="eastAsia"/>
          <w:bCs/>
          <w:sz w:val="28"/>
          <w:szCs w:val="28"/>
        </w:rPr>
      </w:pPr>
      <w:r>
        <w:rPr>
          <w:rFonts w:ascii="宋体" w:hAnsi="宋体" w:hint="eastAsia"/>
          <w:bCs/>
          <w:sz w:val="28"/>
          <w:szCs w:val="28"/>
        </w:rPr>
        <w:t xml:space="preserve"> </w:t>
      </w:r>
    </w:p>
    <w:p w14:paraId="7F002F26" w14:textId="77777777" w:rsidR="00011569" w:rsidRDefault="00424723">
      <w:pPr>
        <w:spacing w:line="360" w:lineRule="auto"/>
        <w:jc w:val="center"/>
        <w:rPr>
          <w:rFonts w:ascii="宋体" w:hAnsi="宋体" w:hint="eastAsia"/>
          <w:bCs/>
          <w:sz w:val="28"/>
          <w:szCs w:val="28"/>
        </w:rPr>
      </w:pPr>
      <w:r>
        <w:rPr>
          <w:rFonts w:ascii="宋体" w:hAnsi="宋体" w:hint="eastAsia"/>
          <w:bCs/>
          <w:sz w:val="28"/>
          <w:szCs w:val="28"/>
        </w:rPr>
        <w:t xml:space="preserve">  招标人： 芜湖造船厂有限公司 （盖单位章）</w:t>
      </w:r>
    </w:p>
    <w:p w14:paraId="451DBA11" w14:textId="77777777" w:rsidR="00011569" w:rsidRDefault="00424723">
      <w:pPr>
        <w:spacing w:line="360" w:lineRule="auto"/>
        <w:ind w:firstLineChars="850" w:firstLine="2380"/>
        <w:rPr>
          <w:rFonts w:ascii="宋体" w:hAnsi="宋体" w:hint="eastAsia"/>
          <w:bCs/>
          <w:sz w:val="28"/>
          <w:szCs w:val="28"/>
        </w:rPr>
      </w:pPr>
      <w:r>
        <w:rPr>
          <w:rFonts w:ascii="宋体" w:hAnsi="宋体" w:hint="eastAsia"/>
          <w:bCs/>
          <w:sz w:val="28"/>
          <w:szCs w:val="28"/>
        </w:rPr>
        <w:t xml:space="preserve">  2025年</w:t>
      </w:r>
      <w:r w:rsidR="00F848E5">
        <w:rPr>
          <w:rFonts w:ascii="宋体" w:hAnsi="宋体"/>
          <w:bCs/>
          <w:sz w:val="28"/>
          <w:szCs w:val="28"/>
        </w:rPr>
        <w:t>3</w:t>
      </w:r>
      <w:r>
        <w:rPr>
          <w:rFonts w:ascii="宋体" w:hAnsi="宋体" w:hint="eastAsia"/>
          <w:bCs/>
          <w:sz w:val="28"/>
          <w:szCs w:val="28"/>
        </w:rPr>
        <w:t>月</w:t>
      </w:r>
      <w:r w:rsidR="00F848E5">
        <w:rPr>
          <w:rFonts w:ascii="宋体" w:hAnsi="宋体"/>
          <w:bCs/>
          <w:sz w:val="28"/>
          <w:szCs w:val="28"/>
        </w:rPr>
        <w:t>10</w:t>
      </w:r>
      <w:r>
        <w:rPr>
          <w:rFonts w:ascii="宋体" w:hAnsi="宋体" w:hint="eastAsia"/>
          <w:bCs/>
          <w:sz w:val="28"/>
          <w:szCs w:val="28"/>
        </w:rPr>
        <w:t>日</w:t>
      </w:r>
    </w:p>
    <w:p w14:paraId="2078025B" w14:textId="77777777" w:rsidR="00011569" w:rsidRDefault="00011569"/>
    <w:p w14:paraId="36FF3147" w14:textId="77777777" w:rsidR="00011569" w:rsidRDefault="00424723">
      <w:pPr>
        <w:pStyle w:val="3"/>
        <w:spacing w:before="0" w:after="0" w:line="440" w:lineRule="exact"/>
        <w:rPr>
          <w:rFonts w:ascii="宋体" w:hAnsi="宋体" w:hint="eastAsia"/>
          <w:sz w:val="28"/>
          <w:szCs w:val="28"/>
        </w:rPr>
      </w:pPr>
      <w:r>
        <w:rPr>
          <w:rFonts w:ascii="宋体" w:hAnsi="宋体"/>
          <w:sz w:val="28"/>
          <w:szCs w:val="28"/>
        </w:rPr>
        <w:t xml:space="preserve">1 </w:t>
      </w:r>
      <w:r>
        <w:rPr>
          <w:rFonts w:ascii="宋体" w:hAnsi="宋体" w:hint="eastAsia"/>
          <w:sz w:val="28"/>
          <w:szCs w:val="28"/>
        </w:rPr>
        <w:t>、</w:t>
      </w:r>
      <w:r>
        <w:rPr>
          <w:rFonts w:ascii="宋体" w:hAnsi="宋体"/>
          <w:sz w:val="28"/>
          <w:szCs w:val="28"/>
        </w:rPr>
        <w:t>工程概况</w:t>
      </w:r>
    </w:p>
    <w:p w14:paraId="771250EC" w14:textId="77777777" w:rsidR="00011569" w:rsidRDefault="00424723">
      <w:pPr>
        <w:spacing w:line="440" w:lineRule="exact"/>
        <w:ind w:firstLineChars="200" w:firstLine="560"/>
        <w:rPr>
          <w:rFonts w:ascii="宋体" w:hAnsi="宋体" w:hint="eastAsia"/>
          <w:bCs/>
          <w:sz w:val="28"/>
          <w:szCs w:val="28"/>
        </w:rPr>
      </w:pPr>
      <w:r>
        <w:rPr>
          <w:rFonts w:ascii="宋体" w:hAnsi="宋体" w:hint="eastAsia"/>
          <w:bCs/>
          <w:sz w:val="28"/>
          <w:szCs w:val="28"/>
        </w:rPr>
        <w:t>本工程为位于安徽省芜湖市三山经济开发区</w:t>
      </w:r>
      <w:proofErr w:type="gramStart"/>
      <w:r>
        <w:rPr>
          <w:rFonts w:ascii="宋体" w:hAnsi="宋体" w:hint="eastAsia"/>
          <w:bCs/>
          <w:sz w:val="28"/>
          <w:szCs w:val="28"/>
        </w:rPr>
        <w:t>峨</w:t>
      </w:r>
      <w:proofErr w:type="gramEnd"/>
      <w:r>
        <w:rPr>
          <w:rFonts w:ascii="宋体" w:hAnsi="宋体" w:hint="eastAsia"/>
          <w:bCs/>
          <w:sz w:val="28"/>
          <w:szCs w:val="28"/>
        </w:rPr>
        <w:t>溪路1号芜湖造船厂厂区内。</w:t>
      </w:r>
    </w:p>
    <w:p w14:paraId="14B76FAA" w14:textId="77777777" w:rsidR="00011569" w:rsidRDefault="00424723">
      <w:pPr>
        <w:spacing w:line="440" w:lineRule="exact"/>
        <w:ind w:firstLineChars="200" w:firstLine="560"/>
        <w:rPr>
          <w:rFonts w:ascii="宋体" w:hAnsi="宋体" w:hint="eastAsia"/>
          <w:bCs/>
          <w:sz w:val="28"/>
          <w:szCs w:val="28"/>
        </w:rPr>
      </w:pPr>
      <w:r>
        <w:rPr>
          <w:rFonts w:ascii="宋体" w:hAnsi="宋体" w:hint="eastAsia"/>
          <w:bCs/>
          <w:sz w:val="28"/>
          <w:szCs w:val="28"/>
        </w:rPr>
        <w:t>本工程为芜湖造船厂1#、2#船台滑道延长项目建设工程。芜湖造船厂1#船台及2#船台均为5万吨级船台及滑道，船台、滑道的纵向坡度均为1：20，滑道末端顶面标高-1.0m；滑道共2根，滑道中心距为8m，混凝土</w:t>
      </w:r>
      <w:proofErr w:type="gramStart"/>
      <w:r>
        <w:rPr>
          <w:rFonts w:ascii="宋体" w:hAnsi="宋体" w:hint="eastAsia"/>
          <w:bCs/>
          <w:sz w:val="28"/>
          <w:szCs w:val="28"/>
        </w:rPr>
        <w:t>滑道梁宽</w:t>
      </w:r>
      <w:proofErr w:type="gramEnd"/>
      <w:r>
        <w:rPr>
          <w:rFonts w:ascii="宋体" w:hAnsi="宋体" w:hint="eastAsia"/>
          <w:bCs/>
          <w:sz w:val="28"/>
          <w:szCs w:val="28"/>
        </w:rPr>
        <w:t>1.5m。为满足枯水季船舶下水要求，现对1#2#船台滑道进行接长，单个船台滑道长度新增长度20米，调整后滑道末端顶面标高-2.0m。</w:t>
      </w:r>
    </w:p>
    <w:p w14:paraId="5C437F09" w14:textId="77777777" w:rsidR="00011569" w:rsidRPr="00F848E5" w:rsidRDefault="00424723" w:rsidP="00F848E5">
      <w:pPr>
        <w:pStyle w:val="a3"/>
        <w:keepNext/>
        <w:widowControl/>
        <w:spacing w:line="440" w:lineRule="exact"/>
        <w:ind w:firstLineChars="200" w:firstLine="560"/>
        <w:rPr>
          <w:rFonts w:hAnsi="宋体" w:hint="eastAsia"/>
          <w:sz w:val="28"/>
          <w:szCs w:val="28"/>
        </w:rPr>
      </w:pPr>
      <w:r>
        <w:rPr>
          <w:rFonts w:hAnsi="宋体" w:hint="eastAsia"/>
          <w:sz w:val="28"/>
          <w:szCs w:val="28"/>
        </w:rPr>
        <w:t>本工程</w:t>
      </w:r>
      <w:r w:rsidR="00F848E5">
        <w:rPr>
          <w:rFonts w:hAnsi="宋体" w:hint="eastAsia"/>
          <w:sz w:val="28"/>
          <w:szCs w:val="28"/>
        </w:rPr>
        <w:t>总</w:t>
      </w:r>
      <w:r>
        <w:rPr>
          <w:rFonts w:hAnsi="宋体" w:hint="eastAsia"/>
          <w:sz w:val="28"/>
          <w:szCs w:val="28"/>
        </w:rPr>
        <w:t>工期要求</w:t>
      </w:r>
      <w:r w:rsidR="00F848E5">
        <w:rPr>
          <w:rFonts w:hAnsi="宋体"/>
          <w:sz w:val="28"/>
          <w:szCs w:val="28"/>
        </w:rPr>
        <w:t>9</w:t>
      </w:r>
      <w:r>
        <w:rPr>
          <w:rFonts w:hAnsi="宋体" w:hint="eastAsia"/>
          <w:sz w:val="28"/>
          <w:szCs w:val="28"/>
        </w:rPr>
        <w:t>0</w:t>
      </w:r>
      <w:r>
        <w:rPr>
          <w:rFonts w:hAnsi="宋体"/>
          <w:sz w:val="28"/>
          <w:szCs w:val="28"/>
        </w:rPr>
        <w:t>个日历</w:t>
      </w:r>
      <w:r>
        <w:rPr>
          <w:rFonts w:hAnsi="宋体" w:hint="eastAsia"/>
          <w:sz w:val="28"/>
          <w:szCs w:val="28"/>
        </w:rPr>
        <w:t>天</w:t>
      </w:r>
      <w:r w:rsidR="00F848E5">
        <w:rPr>
          <w:rFonts w:hAnsi="宋体" w:hint="eastAsia"/>
          <w:sz w:val="28"/>
          <w:szCs w:val="28"/>
        </w:rPr>
        <w:t>，其中2</w:t>
      </w:r>
      <w:r w:rsidR="00F848E5">
        <w:rPr>
          <w:rFonts w:hAnsi="宋体"/>
          <w:sz w:val="28"/>
          <w:szCs w:val="28"/>
        </w:rPr>
        <w:t>#船台工期</w:t>
      </w:r>
      <w:r w:rsidR="00F848E5">
        <w:rPr>
          <w:rFonts w:hAnsi="宋体" w:hint="eastAsia"/>
          <w:sz w:val="28"/>
          <w:szCs w:val="28"/>
        </w:rPr>
        <w:t>4</w:t>
      </w:r>
      <w:r w:rsidR="00F848E5">
        <w:rPr>
          <w:rFonts w:hAnsi="宋体"/>
          <w:sz w:val="28"/>
          <w:szCs w:val="28"/>
        </w:rPr>
        <w:t>5天。</w:t>
      </w:r>
    </w:p>
    <w:p w14:paraId="246D518A" w14:textId="77777777" w:rsidR="00011569" w:rsidRDefault="00424723">
      <w:pPr>
        <w:pStyle w:val="a3"/>
        <w:keepNext/>
        <w:widowControl/>
        <w:spacing w:line="440" w:lineRule="exact"/>
        <w:rPr>
          <w:rFonts w:hAnsi="宋体" w:hint="eastAsia"/>
          <w:sz w:val="28"/>
          <w:szCs w:val="28"/>
        </w:rPr>
      </w:pPr>
      <w:r>
        <w:rPr>
          <w:rFonts w:hAnsi="宋体" w:hint="eastAsia"/>
          <w:sz w:val="28"/>
          <w:szCs w:val="28"/>
        </w:rPr>
        <w:t>2、工程自然条件</w:t>
      </w:r>
    </w:p>
    <w:p w14:paraId="10DDE9BC" w14:textId="77777777" w:rsidR="00011569" w:rsidRDefault="00424723">
      <w:pPr>
        <w:pStyle w:val="ab"/>
        <w:spacing w:line="440" w:lineRule="exact"/>
        <w:rPr>
          <w:rFonts w:ascii="宋体" w:hAnsi="宋体" w:hint="eastAsia"/>
          <w:sz w:val="28"/>
          <w:szCs w:val="28"/>
        </w:rPr>
      </w:pPr>
      <w:r>
        <w:rPr>
          <w:rFonts w:ascii="宋体" w:hAnsi="宋体" w:hint="eastAsia"/>
          <w:sz w:val="28"/>
          <w:szCs w:val="28"/>
        </w:rPr>
        <w:t xml:space="preserve">2.1 </w:t>
      </w:r>
      <w:r>
        <w:rPr>
          <w:rFonts w:ascii="宋体" w:hAnsi="宋体" w:hint="eastAsia"/>
          <w:bCs/>
          <w:kern w:val="2"/>
          <w:sz w:val="28"/>
          <w:szCs w:val="28"/>
        </w:rPr>
        <w:t>自然条件及对外交通</w:t>
      </w:r>
    </w:p>
    <w:p w14:paraId="2C5C9987" w14:textId="77777777" w:rsidR="00011569" w:rsidRDefault="00424723">
      <w:pPr>
        <w:pStyle w:val="21"/>
        <w:spacing w:line="440" w:lineRule="exact"/>
        <w:ind w:firstLine="560"/>
        <w:rPr>
          <w:rFonts w:ascii="宋体" w:hAnsi="宋体" w:hint="eastAsia"/>
          <w:kern w:val="2"/>
          <w:szCs w:val="28"/>
        </w:rPr>
      </w:pPr>
      <w:r>
        <w:rPr>
          <w:rFonts w:ascii="宋体" w:hAnsi="宋体" w:hint="eastAsia"/>
          <w:bCs/>
          <w:kern w:val="2"/>
          <w:szCs w:val="28"/>
        </w:rPr>
        <w:t>本工程所在地处于亚热带湿润季风气候区北缘，气候温和湿润，雨量适中，四季分明。全年有三个明显降雨期，4至5月春雨，6至7月梅雨，9至10月秋雨。</w:t>
      </w:r>
      <w:r>
        <w:rPr>
          <w:rFonts w:ascii="宋体" w:hAnsi="宋体"/>
          <w:bCs/>
          <w:kern w:val="2"/>
          <w:szCs w:val="28"/>
        </w:rPr>
        <w:t>历年平均气温15.9℃；历年最高气温41.2℃；历年最低气温  -14.3℃。</w:t>
      </w:r>
      <w:r>
        <w:rPr>
          <w:rFonts w:ascii="宋体" w:hAnsi="宋体"/>
          <w:kern w:val="2"/>
          <w:szCs w:val="28"/>
        </w:rPr>
        <w:t>年平均降雨量1244mm；年最大降水量1779.1mm；年最小降雨量697.9mm；年平均降雨135.9天，多集中在4~8月份，占全年的61.3%左右；年平均日降水量≥25mm的天数为12.5天。历年平均降雪天数为9.8天。常风向为NE，频率14％；次常风向为SW，频率10％；强风向为N、NNE、WSW、WNW，风速18米／秒；次强风向为NE、ENE，风速17米／秒；年平均风速2.9米／秒。历年平均绝对湿度16.3毫巴；历年最大绝对湿度41.6毫巴；历年最小绝对湿度0.8毫巴；历年平均相对湿度78％；历年最小相对湿度8％。</w:t>
      </w:r>
    </w:p>
    <w:p w14:paraId="777AADC6" w14:textId="77777777" w:rsidR="00011569" w:rsidRDefault="00424723">
      <w:pPr>
        <w:pStyle w:val="ab"/>
        <w:spacing w:line="440" w:lineRule="exact"/>
        <w:rPr>
          <w:rFonts w:ascii="宋体" w:hAnsi="宋体" w:hint="eastAsia"/>
          <w:sz w:val="28"/>
          <w:szCs w:val="28"/>
        </w:rPr>
      </w:pPr>
      <w:r>
        <w:rPr>
          <w:rFonts w:ascii="宋体" w:hAnsi="宋体" w:hint="eastAsia"/>
          <w:sz w:val="28"/>
          <w:szCs w:val="28"/>
        </w:rPr>
        <w:t xml:space="preserve">2.2 </w:t>
      </w:r>
      <w:r>
        <w:rPr>
          <w:rFonts w:ascii="宋体" w:hAnsi="宋体" w:hint="eastAsia"/>
          <w:bCs/>
          <w:kern w:val="2"/>
          <w:sz w:val="28"/>
          <w:szCs w:val="28"/>
        </w:rPr>
        <w:t>现场施工条件</w:t>
      </w:r>
    </w:p>
    <w:p w14:paraId="38698E0D" w14:textId="77777777" w:rsidR="00011569" w:rsidRDefault="00424723">
      <w:pPr>
        <w:spacing w:line="440" w:lineRule="exact"/>
        <w:ind w:rightChars="-64" w:right="-134" w:firstLineChars="200" w:firstLine="560"/>
        <w:rPr>
          <w:rFonts w:ascii="宋体" w:hAnsi="宋体" w:hint="eastAsia"/>
          <w:color w:val="000000"/>
          <w:kern w:val="10"/>
          <w:sz w:val="28"/>
          <w:szCs w:val="28"/>
        </w:rPr>
      </w:pPr>
      <w:r>
        <w:rPr>
          <w:rFonts w:ascii="宋体" w:hAnsi="宋体" w:hint="eastAsia"/>
          <w:color w:val="000000"/>
          <w:kern w:val="10"/>
          <w:sz w:val="28"/>
          <w:szCs w:val="28"/>
        </w:rPr>
        <w:t>施工用水、电场内接管由乙方自行解决，投标商在报价中需考虑水电费用，结算时业主按标准扣除该项费用。</w:t>
      </w:r>
    </w:p>
    <w:p w14:paraId="447B4BC9" w14:textId="77777777" w:rsidR="00011569" w:rsidRDefault="00424723">
      <w:pPr>
        <w:spacing w:line="440" w:lineRule="exact"/>
        <w:rPr>
          <w:rFonts w:ascii="宋体" w:hAnsi="宋体" w:cs="Arial" w:hint="eastAsia"/>
          <w:b/>
          <w:color w:val="000000"/>
          <w:sz w:val="28"/>
          <w:szCs w:val="28"/>
        </w:rPr>
      </w:pPr>
      <w:r>
        <w:rPr>
          <w:rFonts w:ascii="宋体" w:hAnsi="宋体" w:hint="eastAsia"/>
          <w:b/>
          <w:sz w:val="28"/>
          <w:szCs w:val="28"/>
        </w:rPr>
        <w:t>3、</w:t>
      </w:r>
      <w:r>
        <w:rPr>
          <w:rFonts w:ascii="宋体" w:hAnsi="宋体" w:cs="Arial"/>
          <w:b/>
          <w:color w:val="000000"/>
          <w:sz w:val="28"/>
          <w:szCs w:val="28"/>
        </w:rPr>
        <w:t>工程承包范围</w:t>
      </w:r>
    </w:p>
    <w:p w14:paraId="4917274D" w14:textId="77777777" w:rsidR="00011569" w:rsidRDefault="00424723">
      <w:pPr>
        <w:adjustRightInd w:val="0"/>
        <w:spacing w:line="440" w:lineRule="exact"/>
        <w:ind w:firstLineChars="200" w:firstLine="560"/>
        <w:rPr>
          <w:rFonts w:ascii="宋体" w:hAnsi="宋体" w:cs="宋体" w:hint="eastAsia"/>
          <w:sz w:val="28"/>
          <w:szCs w:val="28"/>
        </w:rPr>
      </w:pPr>
      <w:r>
        <w:rPr>
          <w:rFonts w:ascii="宋体" w:hAnsi="宋体"/>
          <w:bCs/>
          <w:sz w:val="28"/>
          <w:szCs w:val="28"/>
        </w:rPr>
        <w:t>本工程范围应</w:t>
      </w:r>
      <w:r>
        <w:rPr>
          <w:rFonts w:ascii="宋体" w:hAnsi="宋体" w:hint="eastAsia"/>
          <w:bCs/>
          <w:sz w:val="28"/>
          <w:szCs w:val="28"/>
        </w:rPr>
        <w:t>包括但不限于</w:t>
      </w:r>
      <w:r>
        <w:rPr>
          <w:rFonts w:ascii="宋体" w:hAnsi="宋体"/>
          <w:bCs/>
          <w:sz w:val="28"/>
          <w:szCs w:val="28"/>
        </w:rPr>
        <w:t>：</w:t>
      </w:r>
      <w:r>
        <w:rPr>
          <w:rFonts w:ascii="宋体" w:hAnsi="宋体" w:hint="eastAsia"/>
          <w:bCs/>
          <w:sz w:val="28"/>
          <w:szCs w:val="28"/>
        </w:rPr>
        <w:t>芜湖造船厂1#、2#船台滑道延长项目建设工程</w:t>
      </w:r>
      <w:r>
        <w:rPr>
          <w:rFonts w:ascii="宋体" w:hAnsi="宋体" w:hint="eastAsia"/>
          <w:color w:val="000000"/>
          <w:kern w:val="0"/>
          <w:sz w:val="28"/>
          <w:szCs w:val="28"/>
        </w:rPr>
        <w:t>范围内地形测量、施工图设计、材料采购、工程施工(</w:t>
      </w:r>
      <w:proofErr w:type="gramStart"/>
      <w:r>
        <w:rPr>
          <w:rFonts w:ascii="宋体" w:hAnsi="宋体" w:hint="eastAsia"/>
          <w:color w:val="000000"/>
          <w:kern w:val="0"/>
          <w:sz w:val="28"/>
          <w:szCs w:val="28"/>
        </w:rPr>
        <w:t>含相关</w:t>
      </w:r>
      <w:proofErr w:type="gramEnd"/>
      <w:r>
        <w:rPr>
          <w:rFonts w:ascii="宋体" w:hAnsi="宋体" w:hint="eastAsia"/>
          <w:color w:val="000000"/>
          <w:kern w:val="0"/>
          <w:sz w:val="28"/>
          <w:szCs w:val="28"/>
        </w:rPr>
        <w:t>海事等手续办理等）、后续服务等以及为实施以上工程所必须的</w:t>
      </w:r>
      <w:r>
        <w:rPr>
          <w:rFonts w:ascii="宋体" w:hAnsi="宋体" w:hint="eastAsia"/>
          <w:color w:val="000000"/>
          <w:kern w:val="0"/>
          <w:sz w:val="28"/>
          <w:szCs w:val="28"/>
        </w:rPr>
        <w:lastRenderedPageBreak/>
        <w:t>临时工程的施工及保修期的缺陷修复等（但不限于此）</w:t>
      </w:r>
      <w:r>
        <w:rPr>
          <w:rFonts w:ascii="宋体" w:hAnsi="宋体" w:cs="宋体" w:hint="eastAsia"/>
          <w:sz w:val="28"/>
          <w:szCs w:val="28"/>
        </w:rPr>
        <w:t>。</w:t>
      </w:r>
    </w:p>
    <w:p w14:paraId="184B812D" w14:textId="77777777" w:rsidR="00011569" w:rsidRDefault="00424723">
      <w:pPr>
        <w:keepNext/>
        <w:keepLines/>
        <w:jc w:val="center"/>
        <w:rPr>
          <w:sz w:val="28"/>
          <w:szCs w:val="28"/>
        </w:rPr>
      </w:pPr>
      <w:r>
        <w:rPr>
          <w:rFonts w:ascii="宋体" w:hAnsi="宋体"/>
          <w:sz w:val="28"/>
          <w:szCs w:val="28"/>
        </w:rPr>
        <w:t>主要</w:t>
      </w:r>
      <w:r>
        <w:rPr>
          <w:rFonts w:ascii="宋体" w:hAnsi="宋体" w:hint="eastAsia"/>
          <w:sz w:val="28"/>
          <w:szCs w:val="28"/>
        </w:rPr>
        <w:t>工作</w:t>
      </w:r>
      <w:r>
        <w:rPr>
          <w:rFonts w:ascii="宋体" w:hAnsi="宋体"/>
          <w:sz w:val="28"/>
          <w:szCs w:val="28"/>
        </w:rPr>
        <w:t>内容</w:t>
      </w:r>
    </w:p>
    <w:tbl>
      <w:tblPr>
        <w:tblStyle w:val="3-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1613"/>
        <w:gridCol w:w="18"/>
        <w:gridCol w:w="1606"/>
        <w:gridCol w:w="616"/>
        <w:gridCol w:w="1301"/>
        <w:gridCol w:w="2525"/>
      </w:tblGrid>
      <w:tr w:rsidR="00011569" w14:paraId="608F3E51" w14:textId="77777777" w:rsidTr="00011569">
        <w:trPr>
          <w:cnfStyle w:val="100000000000" w:firstRow="1" w:lastRow="0" w:firstColumn="0" w:lastColumn="0" w:oddVBand="0" w:evenVBand="0" w:oddHBand="0" w:evenHBand="0" w:firstRowFirstColumn="0" w:firstRowLastColumn="0" w:lastRowFirstColumn="0" w:lastRowLastColumn="0"/>
          <w:trHeight w:val="278"/>
        </w:trPr>
        <w:tc>
          <w:tcPr>
            <w:cnfStyle w:val="001000000100" w:firstRow="0" w:lastRow="0" w:firstColumn="1" w:lastColumn="0" w:oddVBand="0" w:evenVBand="0" w:oddHBand="0" w:evenHBand="0" w:firstRowFirstColumn="1" w:firstRowLastColumn="0" w:lastRowFirstColumn="0" w:lastRowLastColumn="0"/>
            <w:tcW w:w="371" w:type="pct"/>
            <w:noWrap/>
            <w:vAlign w:val="center"/>
          </w:tcPr>
          <w:p w14:paraId="23A76AC6" w14:textId="77777777" w:rsidR="00011569" w:rsidRDefault="00424723">
            <w:pPr>
              <w:widowControl/>
              <w:jc w:val="center"/>
              <w:rPr>
                <w:rFonts w:ascii="宋体" w:hAnsi="宋体" w:hint="eastAsia"/>
                <w:sz w:val="28"/>
                <w:szCs w:val="28"/>
              </w:rPr>
            </w:pPr>
            <w:r>
              <w:rPr>
                <w:rFonts w:ascii="宋体" w:hAnsi="宋体" w:hint="eastAsia"/>
                <w:b w:val="0"/>
                <w:bCs w:val="0"/>
                <w:sz w:val="28"/>
                <w:szCs w:val="28"/>
              </w:rPr>
              <w:t>项目</w:t>
            </w:r>
          </w:p>
        </w:tc>
        <w:tc>
          <w:tcPr>
            <w:tcW w:w="1951" w:type="pct"/>
            <w:gridSpan w:val="3"/>
            <w:noWrap/>
            <w:vAlign w:val="center"/>
          </w:tcPr>
          <w:p w14:paraId="68B7F615" w14:textId="77777777" w:rsidR="00011569" w:rsidRDefault="00424723">
            <w:pPr>
              <w:widowControl/>
              <w:jc w:val="center"/>
              <w:cnfStyle w:val="100000000000" w:firstRow="1" w:lastRow="0" w:firstColumn="0" w:lastColumn="0" w:oddVBand="0" w:evenVBand="0" w:oddHBand="0" w:evenHBand="0" w:firstRowFirstColumn="0" w:firstRowLastColumn="0" w:lastRowFirstColumn="0" w:lastRowLastColumn="0"/>
              <w:rPr>
                <w:rFonts w:ascii="宋体" w:hAnsi="宋体" w:hint="eastAsia"/>
                <w:sz w:val="28"/>
                <w:szCs w:val="28"/>
              </w:rPr>
            </w:pPr>
            <w:r>
              <w:rPr>
                <w:rFonts w:ascii="宋体" w:hAnsi="宋体" w:hint="eastAsia"/>
                <w:b w:val="0"/>
                <w:bCs w:val="0"/>
                <w:sz w:val="28"/>
                <w:szCs w:val="28"/>
              </w:rPr>
              <w:t>名称</w:t>
            </w:r>
          </w:p>
        </w:tc>
        <w:tc>
          <w:tcPr>
            <w:tcW w:w="371" w:type="pct"/>
            <w:noWrap/>
            <w:vAlign w:val="center"/>
          </w:tcPr>
          <w:p w14:paraId="746880C2" w14:textId="77777777" w:rsidR="00011569" w:rsidRDefault="00424723">
            <w:pPr>
              <w:widowControl/>
              <w:jc w:val="center"/>
              <w:cnfStyle w:val="100000000000" w:firstRow="1" w:lastRow="0" w:firstColumn="0" w:lastColumn="0" w:oddVBand="0" w:evenVBand="0" w:oddHBand="0" w:evenHBand="0" w:firstRowFirstColumn="0" w:firstRowLastColumn="0" w:lastRowFirstColumn="0" w:lastRowLastColumn="0"/>
              <w:rPr>
                <w:rFonts w:ascii="宋体" w:hAnsi="宋体" w:hint="eastAsia"/>
                <w:sz w:val="28"/>
                <w:szCs w:val="28"/>
              </w:rPr>
            </w:pPr>
            <w:r>
              <w:rPr>
                <w:rFonts w:ascii="宋体" w:hAnsi="宋体" w:hint="eastAsia"/>
                <w:b w:val="0"/>
                <w:bCs w:val="0"/>
                <w:sz w:val="28"/>
                <w:szCs w:val="28"/>
              </w:rPr>
              <w:t>单位</w:t>
            </w:r>
          </w:p>
        </w:tc>
        <w:tc>
          <w:tcPr>
            <w:tcW w:w="784" w:type="pct"/>
            <w:noWrap/>
            <w:vAlign w:val="center"/>
          </w:tcPr>
          <w:p w14:paraId="6820795A" w14:textId="77777777" w:rsidR="00011569" w:rsidRDefault="00424723">
            <w:pPr>
              <w:widowControl/>
              <w:jc w:val="center"/>
              <w:cnfStyle w:val="100000000000" w:firstRow="1" w:lastRow="0" w:firstColumn="0" w:lastColumn="0" w:oddVBand="0" w:evenVBand="0" w:oddHBand="0" w:evenHBand="0" w:firstRowFirstColumn="0" w:firstRowLastColumn="0" w:lastRowFirstColumn="0" w:lastRowLastColumn="0"/>
              <w:rPr>
                <w:rFonts w:ascii="宋体" w:hAnsi="宋体" w:hint="eastAsia"/>
                <w:sz w:val="28"/>
                <w:szCs w:val="28"/>
              </w:rPr>
            </w:pPr>
            <w:r>
              <w:rPr>
                <w:rFonts w:ascii="宋体" w:hAnsi="宋体" w:hint="eastAsia"/>
                <w:b w:val="0"/>
                <w:bCs w:val="0"/>
                <w:sz w:val="28"/>
                <w:szCs w:val="28"/>
              </w:rPr>
              <w:t>工程量</w:t>
            </w:r>
          </w:p>
        </w:tc>
        <w:tc>
          <w:tcPr>
            <w:tcW w:w="1521" w:type="pct"/>
            <w:noWrap/>
            <w:vAlign w:val="center"/>
          </w:tcPr>
          <w:p w14:paraId="40DC5AAC" w14:textId="77777777" w:rsidR="00011569" w:rsidRDefault="00424723">
            <w:pPr>
              <w:widowControl/>
              <w:jc w:val="center"/>
              <w:cnfStyle w:val="100000000000" w:firstRow="1" w:lastRow="0" w:firstColumn="0" w:lastColumn="0" w:oddVBand="0" w:evenVBand="0" w:oddHBand="0" w:evenHBand="0" w:firstRowFirstColumn="0" w:firstRowLastColumn="0" w:lastRowFirstColumn="0" w:lastRowLastColumn="0"/>
              <w:rPr>
                <w:rFonts w:ascii="宋体" w:hAnsi="宋体" w:hint="eastAsia"/>
                <w:sz w:val="28"/>
                <w:szCs w:val="28"/>
              </w:rPr>
            </w:pPr>
            <w:r>
              <w:rPr>
                <w:rFonts w:ascii="宋体" w:hAnsi="宋体" w:hint="eastAsia"/>
                <w:b w:val="0"/>
                <w:bCs w:val="0"/>
                <w:sz w:val="28"/>
                <w:szCs w:val="28"/>
              </w:rPr>
              <w:t>备注</w:t>
            </w:r>
          </w:p>
        </w:tc>
      </w:tr>
      <w:tr w:rsidR="00011569" w14:paraId="0C12035B" w14:textId="77777777" w:rsidTr="00011569">
        <w:trPr>
          <w:trHeight w:val="90"/>
        </w:trPr>
        <w:tc>
          <w:tcPr>
            <w:cnfStyle w:val="001000000000" w:firstRow="0" w:lastRow="0" w:firstColumn="1" w:lastColumn="0" w:oddVBand="0" w:evenVBand="0" w:oddHBand="0" w:evenHBand="0" w:firstRowFirstColumn="0" w:firstRowLastColumn="0" w:lastRowFirstColumn="0" w:lastRowLastColumn="0"/>
            <w:tcW w:w="371" w:type="pct"/>
            <w:tcBorders>
              <w:bottom w:val="nil"/>
            </w:tcBorders>
            <w:shd w:val="clear" w:color="auto" w:fill="auto"/>
            <w:noWrap/>
            <w:vAlign w:val="center"/>
          </w:tcPr>
          <w:p w14:paraId="72568E5A" w14:textId="77777777" w:rsidR="00011569" w:rsidRDefault="00424723">
            <w:pPr>
              <w:widowControl/>
              <w:jc w:val="center"/>
              <w:rPr>
                <w:rFonts w:ascii="宋体" w:hAnsi="宋体" w:hint="eastAsia"/>
                <w:sz w:val="28"/>
                <w:szCs w:val="28"/>
              </w:rPr>
            </w:pPr>
            <w:r>
              <w:rPr>
                <w:rFonts w:ascii="宋体" w:hAnsi="宋体" w:hint="eastAsia"/>
                <w:b w:val="0"/>
                <w:bCs w:val="0"/>
                <w:sz w:val="28"/>
                <w:szCs w:val="28"/>
              </w:rPr>
              <w:t>测绘</w:t>
            </w:r>
          </w:p>
        </w:tc>
        <w:tc>
          <w:tcPr>
            <w:tcW w:w="1951" w:type="pct"/>
            <w:gridSpan w:val="3"/>
            <w:shd w:val="clear" w:color="auto" w:fill="auto"/>
            <w:noWrap/>
            <w:vAlign w:val="center"/>
          </w:tcPr>
          <w:p w14:paraId="7DA0063B" w14:textId="77777777" w:rsidR="00011569" w:rsidRDefault="00424723">
            <w:pPr>
              <w:widowControl/>
              <w:jc w:val="center"/>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r>
              <w:rPr>
                <w:rFonts w:ascii="宋体" w:hAnsi="宋体" w:hint="eastAsia"/>
                <w:sz w:val="28"/>
                <w:szCs w:val="28"/>
              </w:rPr>
              <w:t>延长段水下地形测绘</w:t>
            </w:r>
          </w:p>
        </w:tc>
        <w:tc>
          <w:tcPr>
            <w:tcW w:w="371" w:type="pct"/>
            <w:shd w:val="clear" w:color="auto" w:fill="auto"/>
            <w:noWrap/>
            <w:vAlign w:val="center"/>
          </w:tcPr>
          <w:p w14:paraId="7F1C093B" w14:textId="77777777" w:rsidR="00011569" w:rsidRDefault="00424723">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r>
              <w:rPr>
                <w:rFonts w:ascii="宋体" w:hAnsi="宋体" w:hint="eastAsia"/>
                <w:sz w:val="28"/>
                <w:szCs w:val="28"/>
              </w:rPr>
              <w:t>项</w:t>
            </w:r>
          </w:p>
        </w:tc>
        <w:tc>
          <w:tcPr>
            <w:tcW w:w="784" w:type="pct"/>
            <w:shd w:val="clear" w:color="auto" w:fill="auto"/>
            <w:noWrap/>
            <w:vAlign w:val="center"/>
          </w:tcPr>
          <w:p w14:paraId="719B09C0" w14:textId="77777777" w:rsidR="00011569" w:rsidRDefault="00424723">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r>
              <w:rPr>
                <w:rFonts w:ascii="宋体" w:hAnsi="宋体" w:hint="eastAsia"/>
                <w:sz w:val="28"/>
                <w:szCs w:val="28"/>
              </w:rPr>
              <w:t>1</w:t>
            </w:r>
          </w:p>
        </w:tc>
        <w:tc>
          <w:tcPr>
            <w:tcW w:w="1521" w:type="pct"/>
            <w:shd w:val="clear" w:color="auto" w:fill="auto"/>
            <w:noWrap/>
            <w:vAlign w:val="center"/>
          </w:tcPr>
          <w:p w14:paraId="63D20B8D" w14:textId="77777777" w:rsidR="00011569" w:rsidRDefault="00011569">
            <w:pPr>
              <w:widowControl/>
              <w:jc w:val="center"/>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p>
        </w:tc>
      </w:tr>
      <w:tr w:rsidR="00011569" w14:paraId="3D1E86F6" w14:textId="77777777" w:rsidTr="00011569">
        <w:trPr>
          <w:trHeight w:val="278"/>
        </w:trPr>
        <w:tc>
          <w:tcPr>
            <w:cnfStyle w:val="001000000000" w:firstRow="0" w:lastRow="0" w:firstColumn="1" w:lastColumn="0" w:oddVBand="0" w:evenVBand="0" w:oddHBand="0" w:evenHBand="0" w:firstRowFirstColumn="0" w:firstRowLastColumn="0" w:lastRowFirstColumn="0" w:lastRowLastColumn="0"/>
            <w:tcW w:w="371" w:type="pct"/>
            <w:tcBorders>
              <w:bottom w:val="nil"/>
            </w:tcBorders>
            <w:shd w:val="clear" w:color="auto" w:fill="auto"/>
            <w:noWrap/>
            <w:vAlign w:val="center"/>
          </w:tcPr>
          <w:p w14:paraId="2A177973" w14:textId="77777777" w:rsidR="00011569" w:rsidRDefault="00424723">
            <w:pPr>
              <w:widowControl/>
              <w:jc w:val="center"/>
              <w:rPr>
                <w:rFonts w:ascii="宋体" w:hAnsi="宋体" w:hint="eastAsia"/>
                <w:sz w:val="28"/>
                <w:szCs w:val="28"/>
              </w:rPr>
            </w:pPr>
            <w:r>
              <w:rPr>
                <w:rFonts w:ascii="宋体" w:hAnsi="宋体" w:hint="eastAsia"/>
                <w:b w:val="0"/>
                <w:bCs w:val="0"/>
                <w:sz w:val="28"/>
                <w:szCs w:val="28"/>
              </w:rPr>
              <w:t>设计</w:t>
            </w:r>
          </w:p>
        </w:tc>
        <w:tc>
          <w:tcPr>
            <w:tcW w:w="1951" w:type="pct"/>
            <w:gridSpan w:val="3"/>
            <w:shd w:val="clear" w:color="auto" w:fill="auto"/>
            <w:noWrap/>
            <w:vAlign w:val="center"/>
          </w:tcPr>
          <w:p w14:paraId="619AFDE0" w14:textId="77777777" w:rsidR="00011569" w:rsidRDefault="00424723">
            <w:pPr>
              <w:widowControl/>
              <w:jc w:val="center"/>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r>
              <w:rPr>
                <w:rFonts w:ascii="宋体" w:hAnsi="宋体" w:hint="eastAsia"/>
                <w:sz w:val="28"/>
                <w:szCs w:val="28"/>
              </w:rPr>
              <w:t>延长段滑道施工图设计</w:t>
            </w:r>
          </w:p>
        </w:tc>
        <w:tc>
          <w:tcPr>
            <w:tcW w:w="371" w:type="pct"/>
            <w:shd w:val="clear" w:color="auto" w:fill="auto"/>
            <w:noWrap/>
            <w:vAlign w:val="center"/>
          </w:tcPr>
          <w:p w14:paraId="120A770F" w14:textId="77777777" w:rsidR="00011569" w:rsidRDefault="00424723">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r>
              <w:rPr>
                <w:rFonts w:ascii="宋体" w:hAnsi="宋体" w:hint="eastAsia"/>
                <w:sz w:val="28"/>
                <w:szCs w:val="28"/>
              </w:rPr>
              <w:t>项</w:t>
            </w:r>
          </w:p>
        </w:tc>
        <w:tc>
          <w:tcPr>
            <w:tcW w:w="784" w:type="pct"/>
            <w:shd w:val="clear" w:color="auto" w:fill="auto"/>
            <w:noWrap/>
            <w:vAlign w:val="center"/>
          </w:tcPr>
          <w:p w14:paraId="36863784" w14:textId="77777777" w:rsidR="00011569" w:rsidRDefault="00424723">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r>
              <w:rPr>
                <w:rFonts w:ascii="宋体" w:hAnsi="宋体" w:hint="eastAsia"/>
                <w:sz w:val="28"/>
                <w:szCs w:val="28"/>
              </w:rPr>
              <w:t>1</w:t>
            </w:r>
          </w:p>
        </w:tc>
        <w:tc>
          <w:tcPr>
            <w:tcW w:w="1521" w:type="pct"/>
            <w:shd w:val="clear" w:color="auto" w:fill="auto"/>
            <w:noWrap/>
            <w:vAlign w:val="center"/>
          </w:tcPr>
          <w:p w14:paraId="560C9E37" w14:textId="77777777" w:rsidR="00011569" w:rsidRDefault="00011569">
            <w:pPr>
              <w:widowControl/>
              <w:jc w:val="center"/>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p>
        </w:tc>
      </w:tr>
      <w:tr w:rsidR="00011569" w14:paraId="05032025" w14:textId="77777777" w:rsidTr="00011569">
        <w:trPr>
          <w:trHeight w:val="494"/>
        </w:trPr>
        <w:tc>
          <w:tcPr>
            <w:cnfStyle w:val="001000000000" w:firstRow="0" w:lastRow="0" w:firstColumn="1" w:lastColumn="0" w:oddVBand="0" w:evenVBand="0" w:oddHBand="0" w:evenHBand="0" w:firstRowFirstColumn="0" w:firstRowLastColumn="0" w:lastRowFirstColumn="0" w:lastRowLastColumn="0"/>
            <w:tcW w:w="371" w:type="pct"/>
            <w:vMerge w:val="restart"/>
            <w:shd w:val="clear" w:color="auto" w:fill="auto"/>
            <w:noWrap/>
            <w:vAlign w:val="center"/>
          </w:tcPr>
          <w:p w14:paraId="572C632F" w14:textId="77777777" w:rsidR="00011569" w:rsidRDefault="00424723">
            <w:pPr>
              <w:widowControl/>
              <w:jc w:val="left"/>
              <w:rPr>
                <w:rFonts w:ascii="宋体" w:hAnsi="宋体" w:hint="eastAsia"/>
                <w:sz w:val="28"/>
                <w:szCs w:val="28"/>
              </w:rPr>
            </w:pPr>
            <w:r>
              <w:rPr>
                <w:rFonts w:ascii="宋体" w:hAnsi="宋体" w:hint="eastAsia"/>
                <w:b w:val="0"/>
                <w:bCs w:val="0"/>
                <w:sz w:val="28"/>
                <w:szCs w:val="28"/>
              </w:rPr>
              <w:t>滑道梁</w:t>
            </w:r>
          </w:p>
        </w:tc>
        <w:tc>
          <w:tcPr>
            <w:tcW w:w="972" w:type="pct"/>
            <w:vMerge w:val="restart"/>
            <w:shd w:val="clear" w:color="auto" w:fill="auto"/>
            <w:noWrap/>
            <w:vAlign w:val="center"/>
          </w:tcPr>
          <w:p w14:paraId="5CE5D76B" w14:textId="77777777" w:rsidR="00011569" w:rsidRDefault="00424723">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r>
              <w:rPr>
                <w:rFonts w:ascii="宋体" w:hAnsi="宋体" w:hint="eastAsia"/>
                <w:sz w:val="28"/>
                <w:szCs w:val="28"/>
              </w:rPr>
              <w:t>桩基工程</w:t>
            </w:r>
          </w:p>
        </w:tc>
        <w:tc>
          <w:tcPr>
            <w:tcW w:w="979" w:type="pct"/>
            <w:gridSpan w:val="2"/>
            <w:shd w:val="clear" w:color="auto" w:fill="auto"/>
            <w:noWrap/>
            <w:vAlign w:val="center"/>
          </w:tcPr>
          <w:p w14:paraId="7885F970" w14:textId="77777777" w:rsidR="00011569" w:rsidRDefault="00424723">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r>
              <w:rPr>
                <w:rFonts w:ascii="宋体" w:hAnsi="宋体" w:hint="eastAsia"/>
                <w:sz w:val="28"/>
                <w:szCs w:val="28"/>
              </w:rPr>
              <w:t>PHC1000管桩</w:t>
            </w:r>
          </w:p>
        </w:tc>
        <w:tc>
          <w:tcPr>
            <w:tcW w:w="371" w:type="pct"/>
            <w:shd w:val="clear" w:color="auto" w:fill="auto"/>
            <w:noWrap/>
            <w:vAlign w:val="center"/>
          </w:tcPr>
          <w:p w14:paraId="46BF2829" w14:textId="77777777" w:rsidR="00011569" w:rsidRDefault="00424723">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r>
              <w:rPr>
                <w:rFonts w:ascii="宋体" w:hAnsi="宋体" w:hint="eastAsia"/>
                <w:sz w:val="28"/>
                <w:szCs w:val="28"/>
              </w:rPr>
              <w:t>M/根</w:t>
            </w:r>
          </w:p>
        </w:tc>
        <w:tc>
          <w:tcPr>
            <w:tcW w:w="784" w:type="pct"/>
            <w:shd w:val="clear" w:color="auto" w:fill="auto"/>
            <w:noWrap/>
            <w:vAlign w:val="center"/>
          </w:tcPr>
          <w:p w14:paraId="2E748B15" w14:textId="77777777" w:rsidR="00011569" w:rsidRDefault="00424723">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r>
              <w:rPr>
                <w:rFonts w:ascii="宋体" w:hAnsi="宋体" w:hint="eastAsia"/>
                <w:sz w:val="28"/>
                <w:szCs w:val="28"/>
              </w:rPr>
              <w:t>840m/24根</w:t>
            </w:r>
          </w:p>
        </w:tc>
        <w:tc>
          <w:tcPr>
            <w:tcW w:w="1521" w:type="pct"/>
            <w:vMerge w:val="restart"/>
            <w:shd w:val="clear" w:color="auto" w:fill="auto"/>
            <w:vAlign w:val="center"/>
          </w:tcPr>
          <w:p w14:paraId="48086478" w14:textId="77777777" w:rsidR="00011569" w:rsidRDefault="00424723">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r>
              <w:rPr>
                <w:rFonts w:ascii="宋体" w:hAnsi="宋体" w:hint="eastAsia"/>
                <w:sz w:val="28"/>
                <w:szCs w:val="28"/>
              </w:rPr>
              <w:t>PHC1000 PHC C 型桩</w:t>
            </w:r>
          </w:p>
        </w:tc>
      </w:tr>
      <w:tr w:rsidR="00011569" w14:paraId="5FE4120B" w14:textId="77777777" w:rsidTr="00011569">
        <w:trPr>
          <w:trHeight w:val="290"/>
        </w:trPr>
        <w:tc>
          <w:tcPr>
            <w:cnfStyle w:val="001000000000" w:firstRow="0" w:lastRow="0" w:firstColumn="1" w:lastColumn="0" w:oddVBand="0" w:evenVBand="0" w:oddHBand="0" w:evenHBand="0" w:firstRowFirstColumn="0" w:firstRowLastColumn="0" w:lastRowFirstColumn="0" w:lastRowLastColumn="0"/>
            <w:tcW w:w="371" w:type="pct"/>
            <w:vMerge/>
            <w:vAlign w:val="center"/>
          </w:tcPr>
          <w:p w14:paraId="63F4E908" w14:textId="77777777" w:rsidR="00011569" w:rsidRDefault="00011569">
            <w:pPr>
              <w:widowControl/>
              <w:jc w:val="left"/>
              <w:rPr>
                <w:rFonts w:ascii="宋体" w:hAnsi="宋体" w:hint="eastAsia"/>
                <w:sz w:val="28"/>
                <w:szCs w:val="28"/>
              </w:rPr>
            </w:pPr>
          </w:p>
        </w:tc>
        <w:tc>
          <w:tcPr>
            <w:tcW w:w="972" w:type="pct"/>
            <w:vMerge/>
            <w:vAlign w:val="center"/>
          </w:tcPr>
          <w:p w14:paraId="459CBD95" w14:textId="77777777" w:rsidR="00011569" w:rsidRDefault="00011569">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p>
        </w:tc>
        <w:tc>
          <w:tcPr>
            <w:tcW w:w="979" w:type="pct"/>
            <w:gridSpan w:val="2"/>
            <w:vAlign w:val="center"/>
          </w:tcPr>
          <w:p w14:paraId="2921E9A0" w14:textId="77777777" w:rsidR="00011569" w:rsidRDefault="00424723">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proofErr w:type="gramStart"/>
            <w:r>
              <w:rPr>
                <w:rFonts w:ascii="宋体" w:hAnsi="宋体" w:hint="eastAsia"/>
                <w:sz w:val="28"/>
                <w:szCs w:val="28"/>
              </w:rPr>
              <w:t>桩顶连接</w:t>
            </w:r>
            <w:proofErr w:type="gramEnd"/>
            <w:r>
              <w:rPr>
                <w:rFonts w:ascii="宋体" w:hAnsi="宋体" w:hint="eastAsia"/>
                <w:sz w:val="28"/>
                <w:szCs w:val="28"/>
              </w:rPr>
              <w:t>型钢</w:t>
            </w:r>
          </w:p>
        </w:tc>
        <w:tc>
          <w:tcPr>
            <w:tcW w:w="371" w:type="pct"/>
            <w:noWrap/>
            <w:vAlign w:val="center"/>
          </w:tcPr>
          <w:p w14:paraId="150C7991" w14:textId="77777777" w:rsidR="00011569" w:rsidRDefault="00424723">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r>
              <w:rPr>
                <w:rFonts w:ascii="宋体" w:hAnsi="宋体" w:hint="eastAsia"/>
                <w:sz w:val="28"/>
                <w:szCs w:val="28"/>
              </w:rPr>
              <w:t>T</w:t>
            </w:r>
          </w:p>
        </w:tc>
        <w:tc>
          <w:tcPr>
            <w:tcW w:w="784" w:type="pct"/>
            <w:noWrap/>
            <w:vAlign w:val="center"/>
          </w:tcPr>
          <w:p w14:paraId="1AA06C5F" w14:textId="77777777" w:rsidR="00011569" w:rsidRDefault="00424723">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r>
              <w:rPr>
                <w:rFonts w:ascii="宋体" w:hAnsi="宋体" w:hint="eastAsia"/>
                <w:sz w:val="28"/>
                <w:szCs w:val="28"/>
              </w:rPr>
              <w:t>11.6</w:t>
            </w:r>
          </w:p>
        </w:tc>
        <w:tc>
          <w:tcPr>
            <w:tcW w:w="1521" w:type="pct"/>
            <w:vMerge/>
            <w:vAlign w:val="center"/>
          </w:tcPr>
          <w:p w14:paraId="176A30EF" w14:textId="77777777" w:rsidR="00011569" w:rsidRDefault="00011569">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p>
        </w:tc>
      </w:tr>
      <w:tr w:rsidR="00011569" w14:paraId="72D62531" w14:textId="77777777" w:rsidTr="00011569">
        <w:trPr>
          <w:trHeight w:val="290"/>
        </w:trPr>
        <w:tc>
          <w:tcPr>
            <w:cnfStyle w:val="001000000000" w:firstRow="0" w:lastRow="0" w:firstColumn="1" w:lastColumn="0" w:oddVBand="0" w:evenVBand="0" w:oddHBand="0" w:evenHBand="0" w:firstRowFirstColumn="0" w:firstRowLastColumn="0" w:lastRowFirstColumn="0" w:lastRowLastColumn="0"/>
            <w:tcW w:w="371" w:type="pct"/>
            <w:vMerge/>
            <w:vAlign w:val="center"/>
          </w:tcPr>
          <w:p w14:paraId="4B952C4D" w14:textId="77777777" w:rsidR="00011569" w:rsidRDefault="00011569">
            <w:pPr>
              <w:widowControl/>
              <w:jc w:val="left"/>
              <w:rPr>
                <w:rFonts w:ascii="宋体" w:hAnsi="宋体" w:hint="eastAsia"/>
                <w:sz w:val="28"/>
                <w:szCs w:val="28"/>
              </w:rPr>
            </w:pPr>
          </w:p>
        </w:tc>
        <w:tc>
          <w:tcPr>
            <w:tcW w:w="972" w:type="pct"/>
            <w:vMerge/>
            <w:vAlign w:val="center"/>
          </w:tcPr>
          <w:p w14:paraId="34D16CED" w14:textId="77777777" w:rsidR="00011569" w:rsidRDefault="00011569">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p>
        </w:tc>
        <w:tc>
          <w:tcPr>
            <w:tcW w:w="979" w:type="pct"/>
            <w:gridSpan w:val="2"/>
            <w:vAlign w:val="center"/>
          </w:tcPr>
          <w:p w14:paraId="614C899A" w14:textId="77777777" w:rsidR="00011569" w:rsidRDefault="00424723">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r>
              <w:rPr>
                <w:rFonts w:ascii="宋体" w:hAnsi="宋体" w:hint="eastAsia"/>
                <w:sz w:val="28"/>
                <w:szCs w:val="28"/>
              </w:rPr>
              <w:t>PHC桩防腐</w:t>
            </w:r>
          </w:p>
        </w:tc>
        <w:tc>
          <w:tcPr>
            <w:tcW w:w="371" w:type="pct"/>
            <w:noWrap/>
            <w:vAlign w:val="center"/>
          </w:tcPr>
          <w:p w14:paraId="5047BA0D" w14:textId="77777777" w:rsidR="00011569" w:rsidRDefault="00424723">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r>
              <w:rPr>
                <w:rFonts w:ascii="宋体" w:hAnsi="宋体" w:hint="eastAsia"/>
                <w:sz w:val="28"/>
                <w:szCs w:val="28"/>
              </w:rPr>
              <w:t>㎡</w:t>
            </w:r>
          </w:p>
        </w:tc>
        <w:tc>
          <w:tcPr>
            <w:tcW w:w="784" w:type="pct"/>
            <w:noWrap/>
            <w:vAlign w:val="center"/>
          </w:tcPr>
          <w:p w14:paraId="6AB96E25" w14:textId="77777777" w:rsidR="00011569" w:rsidRDefault="00424723">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r>
              <w:rPr>
                <w:rFonts w:ascii="宋体" w:hAnsi="宋体" w:hint="eastAsia"/>
                <w:sz w:val="28"/>
                <w:szCs w:val="28"/>
              </w:rPr>
              <w:t>378</w:t>
            </w:r>
          </w:p>
        </w:tc>
        <w:tc>
          <w:tcPr>
            <w:tcW w:w="1521" w:type="pct"/>
            <w:vAlign w:val="center"/>
          </w:tcPr>
          <w:p w14:paraId="66C37115" w14:textId="77777777" w:rsidR="00011569" w:rsidRDefault="00011569">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p>
        </w:tc>
      </w:tr>
      <w:tr w:rsidR="00011569" w14:paraId="77D38DC3" w14:textId="77777777" w:rsidTr="00011569">
        <w:trPr>
          <w:trHeight w:val="290"/>
        </w:trPr>
        <w:tc>
          <w:tcPr>
            <w:cnfStyle w:val="001000000000" w:firstRow="0" w:lastRow="0" w:firstColumn="1" w:lastColumn="0" w:oddVBand="0" w:evenVBand="0" w:oddHBand="0" w:evenHBand="0" w:firstRowFirstColumn="0" w:firstRowLastColumn="0" w:lastRowFirstColumn="0" w:lastRowLastColumn="0"/>
            <w:tcW w:w="371" w:type="pct"/>
            <w:vMerge/>
            <w:vAlign w:val="center"/>
          </w:tcPr>
          <w:p w14:paraId="1C5DBE97" w14:textId="77777777" w:rsidR="00011569" w:rsidRDefault="00011569">
            <w:pPr>
              <w:widowControl/>
              <w:jc w:val="left"/>
              <w:rPr>
                <w:rFonts w:ascii="宋体" w:hAnsi="宋体" w:hint="eastAsia"/>
                <w:sz w:val="28"/>
                <w:szCs w:val="28"/>
              </w:rPr>
            </w:pPr>
          </w:p>
        </w:tc>
        <w:tc>
          <w:tcPr>
            <w:tcW w:w="972" w:type="pct"/>
            <w:vMerge/>
            <w:vAlign w:val="center"/>
          </w:tcPr>
          <w:p w14:paraId="53656F03" w14:textId="77777777" w:rsidR="00011569" w:rsidRDefault="00011569">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p>
        </w:tc>
        <w:tc>
          <w:tcPr>
            <w:tcW w:w="979" w:type="pct"/>
            <w:gridSpan w:val="2"/>
            <w:vAlign w:val="center"/>
          </w:tcPr>
          <w:p w14:paraId="75609CDB" w14:textId="77777777" w:rsidR="00011569" w:rsidRDefault="00424723">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r>
              <w:rPr>
                <w:rFonts w:ascii="宋体" w:hAnsi="宋体" w:hint="eastAsia"/>
                <w:sz w:val="28"/>
                <w:szCs w:val="28"/>
              </w:rPr>
              <w:t>空腔现浇,C50 微膨胀细石混凝土</w:t>
            </w:r>
          </w:p>
        </w:tc>
        <w:tc>
          <w:tcPr>
            <w:tcW w:w="371" w:type="pct"/>
            <w:noWrap/>
            <w:vAlign w:val="center"/>
          </w:tcPr>
          <w:p w14:paraId="166E6470" w14:textId="77777777" w:rsidR="00011569" w:rsidRDefault="00424723">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r>
              <w:rPr>
                <w:rFonts w:ascii="宋体" w:hAnsi="宋体" w:hint="eastAsia"/>
                <w:sz w:val="28"/>
                <w:szCs w:val="28"/>
              </w:rPr>
              <w:t>m³/根</w:t>
            </w:r>
          </w:p>
        </w:tc>
        <w:tc>
          <w:tcPr>
            <w:tcW w:w="784" w:type="pct"/>
            <w:noWrap/>
            <w:vAlign w:val="center"/>
          </w:tcPr>
          <w:p w14:paraId="240FDF4D" w14:textId="77777777" w:rsidR="00011569" w:rsidRDefault="00424723">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r>
              <w:rPr>
                <w:rFonts w:ascii="宋体" w:hAnsi="宋体" w:hint="eastAsia"/>
                <w:sz w:val="28"/>
                <w:szCs w:val="28"/>
              </w:rPr>
              <w:t>39.1/24</w:t>
            </w:r>
          </w:p>
        </w:tc>
        <w:tc>
          <w:tcPr>
            <w:tcW w:w="1521" w:type="pct"/>
            <w:vAlign w:val="center"/>
          </w:tcPr>
          <w:p w14:paraId="0FF652CF" w14:textId="77777777" w:rsidR="00011569" w:rsidRDefault="00011569">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p>
        </w:tc>
      </w:tr>
      <w:tr w:rsidR="00011569" w14:paraId="74F9C707" w14:textId="77777777" w:rsidTr="00011569">
        <w:trPr>
          <w:trHeight w:val="290"/>
        </w:trPr>
        <w:tc>
          <w:tcPr>
            <w:cnfStyle w:val="001000000000" w:firstRow="0" w:lastRow="0" w:firstColumn="1" w:lastColumn="0" w:oddVBand="0" w:evenVBand="0" w:oddHBand="0" w:evenHBand="0" w:firstRowFirstColumn="0" w:firstRowLastColumn="0" w:lastRowFirstColumn="0" w:lastRowLastColumn="0"/>
            <w:tcW w:w="371" w:type="pct"/>
            <w:vMerge/>
            <w:vAlign w:val="center"/>
          </w:tcPr>
          <w:p w14:paraId="09F26562" w14:textId="77777777" w:rsidR="00011569" w:rsidRDefault="00011569">
            <w:pPr>
              <w:widowControl/>
              <w:jc w:val="left"/>
              <w:rPr>
                <w:rFonts w:ascii="宋体" w:hAnsi="宋体" w:hint="eastAsia"/>
                <w:sz w:val="28"/>
                <w:szCs w:val="28"/>
              </w:rPr>
            </w:pPr>
          </w:p>
        </w:tc>
        <w:tc>
          <w:tcPr>
            <w:tcW w:w="972" w:type="pct"/>
            <w:vMerge/>
            <w:vAlign w:val="center"/>
          </w:tcPr>
          <w:p w14:paraId="332817AD" w14:textId="77777777" w:rsidR="00011569" w:rsidRDefault="00011569">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p>
        </w:tc>
        <w:tc>
          <w:tcPr>
            <w:tcW w:w="979" w:type="pct"/>
            <w:gridSpan w:val="2"/>
            <w:vAlign w:val="center"/>
          </w:tcPr>
          <w:p w14:paraId="24210EBB" w14:textId="77777777" w:rsidR="00011569" w:rsidRDefault="00424723">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proofErr w:type="gramStart"/>
            <w:r>
              <w:rPr>
                <w:rFonts w:ascii="宋体" w:hAnsi="宋体" w:hint="eastAsia"/>
                <w:sz w:val="28"/>
                <w:szCs w:val="28"/>
              </w:rPr>
              <w:t>桩芯节点</w:t>
            </w:r>
            <w:proofErr w:type="gramEnd"/>
            <w:r>
              <w:rPr>
                <w:rFonts w:ascii="宋体" w:hAnsi="宋体" w:hint="eastAsia"/>
                <w:sz w:val="28"/>
                <w:szCs w:val="28"/>
              </w:rPr>
              <w:t>型钢，Q235</w:t>
            </w:r>
          </w:p>
        </w:tc>
        <w:tc>
          <w:tcPr>
            <w:tcW w:w="371" w:type="pct"/>
            <w:noWrap/>
            <w:vAlign w:val="center"/>
          </w:tcPr>
          <w:p w14:paraId="233EEF55" w14:textId="77777777" w:rsidR="00011569" w:rsidRDefault="00424723">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r>
              <w:rPr>
                <w:rFonts w:ascii="宋体" w:hAnsi="宋体" w:hint="eastAsia"/>
                <w:sz w:val="28"/>
                <w:szCs w:val="28"/>
              </w:rPr>
              <w:t>t/套</w:t>
            </w:r>
          </w:p>
        </w:tc>
        <w:tc>
          <w:tcPr>
            <w:tcW w:w="784" w:type="pct"/>
            <w:noWrap/>
            <w:vAlign w:val="center"/>
          </w:tcPr>
          <w:p w14:paraId="407049B9" w14:textId="77777777" w:rsidR="00011569" w:rsidRDefault="00424723">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r>
              <w:rPr>
                <w:rFonts w:ascii="宋体" w:hAnsi="宋体" w:hint="eastAsia"/>
                <w:sz w:val="28"/>
                <w:szCs w:val="28"/>
              </w:rPr>
              <w:t>10.9/24</w:t>
            </w:r>
          </w:p>
        </w:tc>
        <w:tc>
          <w:tcPr>
            <w:tcW w:w="1521" w:type="pct"/>
            <w:vAlign w:val="center"/>
          </w:tcPr>
          <w:p w14:paraId="2EC920BD" w14:textId="77777777" w:rsidR="00011569" w:rsidRDefault="00011569">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p>
        </w:tc>
      </w:tr>
      <w:tr w:rsidR="00011569" w14:paraId="297D273E" w14:textId="77777777" w:rsidTr="00011569">
        <w:trPr>
          <w:trHeight w:val="290"/>
        </w:trPr>
        <w:tc>
          <w:tcPr>
            <w:cnfStyle w:val="001000000000" w:firstRow="0" w:lastRow="0" w:firstColumn="1" w:lastColumn="0" w:oddVBand="0" w:evenVBand="0" w:oddHBand="0" w:evenHBand="0" w:firstRowFirstColumn="0" w:firstRowLastColumn="0" w:lastRowFirstColumn="0" w:lastRowLastColumn="0"/>
            <w:tcW w:w="371" w:type="pct"/>
            <w:vMerge/>
            <w:vAlign w:val="center"/>
          </w:tcPr>
          <w:p w14:paraId="2D55459D" w14:textId="77777777" w:rsidR="00011569" w:rsidRDefault="00011569">
            <w:pPr>
              <w:widowControl/>
              <w:jc w:val="left"/>
              <w:rPr>
                <w:rFonts w:ascii="宋体" w:hAnsi="宋体" w:hint="eastAsia"/>
                <w:sz w:val="28"/>
                <w:szCs w:val="28"/>
              </w:rPr>
            </w:pPr>
          </w:p>
        </w:tc>
        <w:tc>
          <w:tcPr>
            <w:tcW w:w="972" w:type="pct"/>
            <w:vMerge/>
            <w:vAlign w:val="center"/>
          </w:tcPr>
          <w:p w14:paraId="3B5C6B6E" w14:textId="77777777" w:rsidR="00011569" w:rsidRDefault="00011569">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p>
        </w:tc>
        <w:tc>
          <w:tcPr>
            <w:tcW w:w="979" w:type="pct"/>
            <w:gridSpan w:val="2"/>
            <w:vAlign w:val="center"/>
          </w:tcPr>
          <w:p w14:paraId="63923B2B" w14:textId="77777777" w:rsidR="00011569" w:rsidRDefault="00424723">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proofErr w:type="gramStart"/>
            <w:r>
              <w:rPr>
                <w:rFonts w:ascii="宋体" w:hAnsi="宋体" w:hint="eastAsia"/>
                <w:sz w:val="28"/>
                <w:szCs w:val="28"/>
              </w:rPr>
              <w:t>桩芯节点</w:t>
            </w:r>
            <w:proofErr w:type="gramEnd"/>
            <w:r>
              <w:rPr>
                <w:rFonts w:ascii="宋体" w:hAnsi="宋体" w:hint="eastAsia"/>
                <w:sz w:val="28"/>
                <w:szCs w:val="28"/>
              </w:rPr>
              <w:t>钢筋，HRB400</w:t>
            </w:r>
          </w:p>
        </w:tc>
        <w:tc>
          <w:tcPr>
            <w:tcW w:w="371" w:type="pct"/>
            <w:noWrap/>
            <w:vAlign w:val="center"/>
          </w:tcPr>
          <w:p w14:paraId="7BF4C326" w14:textId="77777777" w:rsidR="00011569" w:rsidRDefault="00424723">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r>
              <w:rPr>
                <w:rFonts w:ascii="宋体" w:hAnsi="宋体" w:hint="eastAsia"/>
                <w:sz w:val="28"/>
                <w:szCs w:val="28"/>
              </w:rPr>
              <w:t>t/套</w:t>
            </w:r>
          </w:p>
        </w:tc>
        <w:tc>
          <w:tcPr>
            <w:tcW w:w="784" w:type="pct"/>
            <w:noWrap/>
            <w:vAlign w:val="center"/>
          </w:tcPr>
          <w:p w14:paraId="77EF8389" w14:textId="77777777" w:rsidR="00011569" w:rsidRDefault="00424723">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r>
              <w:rPr>
                <w:rFonts w:ascii="宋体" w:hAnsi="宋体" w:hint="eastAsia"/>
                <w:sz w:val="28"/>
                <w:szCs w:val="28"/>
              </w:rPr>
              <w:t>5.6/24</w:t>
            </w:r>
          </w:p>
        </w:tc>
        <w:tc>
          <w:tcPr>
            <w:tcW w:w="1521" w:type="pct"/>
            <w:vAlign w:val="center"/>
          </w:tcPr>
          <w:p w14:paraId="3A960CFD" w14:textId="77777777" w:rsidR="00011569" w:rsidRDefault="00011569">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p>
        </w:tc>
      </w:tr>
      <w:tr w:rsidR="00011569" w14:paraId="501F9477" w14:textId="77777777" w:rsidTr="00011569">
        <w:trPr>
          <w:trHeight w:val="290"/>
        </w:trPr>
        <w:tc>
          <w:tcPr>
            <w:cnfStyle w:val="001000000000" w:firstRow="0" w:lastRow="0" w:firstColumn="1" w:lastColumn="0" w:oddVBand="0" w:evenVBand="0" w:oddHBand="0" w:evenHBand="0" w:firstRowFirstColumn="0" w:firstRowLastColumn="0" w:lastRowFirstColumn="0" w:lastRowLastColumn="0"/>
            <w:tcW w:w="371" w:type="pct"/>
            <w:vMerge/>
            <w:vAlign w:val="center"/>
          </w:tcPr>
          <w:p w14:paraId="41574D7D" w14:textId="77777777" w:rsidR="00011569" w:rsidRDefault="00011569">
            <w:pPr>
              <w:widowControl/>
              <w:jc w:val="left"/>
              <w:rPr>
                <w:rFonts w:ascii="宋体" w:hAnsi="宋体" w:hint="eastAsia"/>
                <w:sz w:val="28"/>
                <w:szCs w:val="28"/>
              </w:rPr>
            </w:pPr>
          </w:p>
        </w:tc>
        <w:tc>
          <w:tcPr>
            <w:tcW w:w="972" w:type="pct"/>
            <w:vMerge/>
            <w:vAlign w:val="center"/>
          </w:tcPr>
          <w:p w14:paraId="4D4497B1" w14:textId="77777777" w:rsidR="00011569" w:rsidRDefault="00011569">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p>
        </w:tc>
        <w:tc>
          <w:tcPr>
            <w:tcW w:w="979" w:type="pct"/>
            <w:gridSpan w:val="2"/>
            <w:vAlign w:val="center"/>
          </w:tcPr>
          <w:p w14:paraId="5B7C2EA0" w14:textId="77777777" w:rsidR="00011569" w:rsidRDefault="00424723">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proofErr w:type="gramStart"/>
            <w:r>
              <w:rPr>
                <w:rFonts w:ascii="宋体" w:hAnsi="宋体" w:hint="eastAsia"/>
                <w:sz w:val="28"/>
                <w:szCs w:val="28"/>
              </w:rPr>
              <w:t>桩芯现浇</w:t>
            </w:r>
            <w:proofErr w:type="gramEnd"/>
            <w:r>
              <w:rPr>
                <w:rFonts w:ascii="宋体" w:hAnsi="宋体" w:hint="eastAsia"/>
                <w:sz w:val="28"/>
                <w:szCs w:val="28"/>
              </w:rPr>
              <w:t>，C50 微膨胀细石混凝土</w:t>
            </w:r>
          </w:p>
        </w:tc>
        <w:tc>
          <w:tcPr>
            <w:tcW w:w="371" w:type="pct"/>
            <w:noWrap/>
            <w:vAlign w:val="center"/>
          </w:tcPr>
          <w:p w14:paraId="46159B59" w14:textId="77777777" w:rsidR="00011569" w:rsidRDefault="00424723">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r>
              <w:rPr>
                <w:rFonts w:ascii="宋体" w:hAnsi="宋体" w:hint="eastAsia"/>
                <w:sz w:val="28"/>
                <w:szCs w:val="28"/>
              </w:rPr>
              <w:t>m³/根</w:t>
            </w:r>
          </w:p>
        </w:tc>
        <w:tc>
          <w:tcPr>
            <w:tcW w:w="784" w:type="pct"/>
            <w:noWrap/>
            <w:vAlign w:val="center"/>
          </w:tcPr>
          <w:p w14:paraId="45F57C66" w14:textId="77777777" w:rsidR="00011569" w:rsidRDefault="00424723">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r>
              <w:rPr>
                <w:rFonts w:ascii="宋体" w:hAnsi="宋体" w:hint="eastAsia"/>
                <w:sz w:val="28"/>
                <w:szCs w:val="28"/>
              </w:rPr>
              <w:t>35.1/24</w:t>
            </w:r>
          </w:p>
        </w:tc>
        <w:tc>
          <w:tcPr>
            <w:tcW w:w="1521" w:type="pct"/>
            <w:vAlign w:val="center"/>
          </w:tcPr>
          <w:p w14:paraId="75B23170" w14:textId="77777777" w:rsidR="00011569" w:rsidRDefault="00011569">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p>
        </w:tc>
      </w:tr>
      <w:tr w:rsidR="00011569" w14:paraId="0F9EFF93" w14:textId="77777777" w:rsidTr="00011569">
        <w:trPr>
          <w:trHeight w:val="278"/>
        </w:trPr>
        <w:tc>
          <w:tcPr>
            <w:cnfStyle w:val="001000000000" w:firstRow="0" w:lastRow="0" w:firstColumn="1" w:lastColumn="0" w:oddVBand="0" w:evenVBand="0" w:oddHBand="0" w:evenHBand="0" w:firstRowFirstColumn="0" w:firstRowLastColumn="0" w:lastRowFirstColumn="0" w:lastRowLastColumn="0"/>
            <w:tcW w:w="371" w:type="pct"/>
            <w:vMerge/>
            <w:vAlign w:val="center"/>
          </w:tcPr>
          <w:p w14:paraId="668F7FF5" w14:textId="77777777" w:rsidR="00011569" w:rsidRDefault="00011569">
            <w:pPr>
              <w:widowControl/>
              <w:jc w:val="left"/>
              <w:rPr>
                <w:rFonts w:ascii="宋体" w:hAnsi="宋体" w:hint="eastAsia"/>
                <w:sz w:val="28"/>
                <w:szCs w:val="28"/>
              </w:rPr>
            </w:pPr>
          </w:p>
        </w:tc>
        <w:tc>
          <w:tcPr>
            <w:tcW w:w="983" w:type="pct"/>
            <w:gridSpan w:val="2"/>
            <w:vMerge w:val="restart"/>
            <w:noWrap/>
            <w:vAlign w:val="center"/>
          </w:tcPr>
          <w:p w14:paraId="2A2CB4F8" w14:textId="77777777" w:rsidR="00011569" w:rsidRDefault="00424723">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r>
              <w:rPr>
                <w:rFonts w:ascii="宋体" w:hAnsi="宋体" w:hint="eastAsia"/>
                <w:sz w:val="28"/>
                <w:szCs w:val="28"/>
              </w:rPr>
              <w:t>预制安装井字梁</w:t>
            </w:r>
          </w:p>
        </w:tc>
        <w:tc>
          <w:tcPr>
            <w:tcW w:w="968" w:type="pct"/>
            <w:noWrap/>
            <w:vAlign w:val="center"/>
          </w:tcPr>
          <w:p w14:paraId="10275534" w14:textId="77777777" w:rsidR="00011569" w:rsidRDefault="00424723">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r>
              <w:rPr>
                <w:rFonts w:ascii="宋体" w:hAnsi="宋体" w:hint="eastAsia"/>
                <w:sz w:val="28"/>
                <w:szCs w:val="28"/>
              </w:rPr>
              <w:t>构件</w:t>
            </w:r>
          </w:p>
        </w:tc>
        <w:tc>
          <w:tcPr>
            <w:tcW w:w="371" w:type="pct"/>
            <w:noWrap/>
            <w:vAlign w:val="center"/>
          </w:tcPr>
          <w:p w14:paraId="4FFC6DD4" w14:textId="77777777" w:rsidR="00011569" w:rsidRDefault="00424723">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proofErr w:type="gramStart"/>
            <w:r>
              <w:rPr>
                <w:rFonts w:ascii="宋体" w:hAnsi="宋体" w:hint="eastAsia"/>
                <w:sz w:val="28"/>
                <w:szCs w:val="28"/>
              </w:rPr>
              <w:t>榀</w:t>
            </w:r>
            <w:proofErr w:type="gramEnd"/>
          </w:p>
        </w:tc>
        <w:tc>
          <w:tcPr>
            <w:tcW w:w="784" w:type="pct"/>
            <w:noWrap/>
            <w:vAlign w:val="center"/>
          </w:tcPr>
          <w:p w14:paraId="220E31DD" w14:textId="3E122677" w:rsidR="00011569" w:rsidRDefault="00771991">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r>
              <w:rPr>
                <w:rFonts w:ascii="宋体" w:hAnsi="宋体" w:hint="eastAsia"/>
                <w:sz w:val="28"/>
                <w:szCs w:val="28"/>
              </w:rPr>
              <w:t>4</w:t>
            </w:r>
          </w:p>
        </w:tc>
        <w:tc>
          <w:tcPr>
            <w:tcW w:w="1521" w:type="pct"/>
            <w:noWrap/>
            <w:vAlign w:val="center"/>
          </w:tcPr>
          <w:p w14:paraId="159BA894" w14:textId="77777777" w:rsidR="00011569" w:rsidRDefault="00011569">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p>
        </w:tc>
      </w:tr>
      <w:tr w:rsidR="00011569" w14:paraId="1932BC94" w14:textId="77777777" w:rsidTr="00011569">
        <w:trPr>
          <w:trHeight w:val="278"/>
        </w:trPr>
        <w:tc>
          <w:tcPr>
            <w:cnfStyle w:val="001000000000" w:firstRow="0" w:lastRow="0" w:firstColumn="1" w:lastColumn="0" w:oddVBand="0" w:evenVBand="0" w:oddHBand="0" w:evenHBand="0" w:firstRowFirstColumn="0" w:firstRowLastColumn="0" w:lastRowFirstColumn="0" w:lastRowLastColumn="0"/>
            <w:tcW w:w="371" w:type="pct"/>
            <w:vMerge/>
            <w:vAlign w:val="center"/>
          </w:tcPr>
          <w:p w14:paraId="61BF5AA8" w14:textId="77777777" w:rsidR="00011569" w:rsidRDefault="00011569">
            <w:pPr>
              <w:widowControl/>
              <w:jc w:val="left"/>
              <w:rPr>
                <w:rFonts w:ascii="宋体" w:hAnsi="宋体" w:hint="eastAsia"/>
                <w:sz w:val="28"/>
                <w:szCs w:val="28"/>
              </w:rPr>
            </w:pPr>
          </w:p>
        </w:tc>
        <w:tc>
          <w:tcPr>
            <w:tcW w:w="983" w:type="pct"/>
            <w:gridSpan w:val="2"/>
            <w:vMerge/>
            <w:vAlign w:val="center"/>
          </w:tcPr>
          <w:p w14:paraId="0505B7FA" w14:textId="77777777" w:rsidR="00011569" w:rsidRDefault="00011569">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p>
        </w:tc>
        <w:tc>
          <w:tcPr>
            <w:tcW w:w="968" w:type="pct"/>
            <w:noWrap/>
            <w:vAlign w:val="center"/>
          </w:tcPr>
          <w:p w14:paraId="476F963C" w14:textId="77777777" w:rsidR="00011569" w:rsidRDefault="00424723">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r>
              <w:rPr>
                <w:rFonts w:ascii="宋体" w:hAnsi="宋体" w:hint="eastAsia"/>
                <w:sz w:val="28"/>
                <w:szCs w:val="28"/>
              </w:rPr>
              <w:t>C40混凝土</w:t>
            </w:r>
          </w:p>
        </w:tc>
        <w:tc>
          <w:tcPr>
            <w:tcW w:w="371" w:type="pct"/>
            <w:noWrap/>
            <w:vAlign w:val="center"/>
          </w:tcPr>
          <w:p w14:paraId="1EE36047" w14:textId="77777777" w:rsidR="00011569" w:rsidRDefault="00424723">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r>
              <w:rPr>
                <w:rFonts w:ascii="宋体" w:hAnsi="宋体" w:hint="eastAsia"/>
                <w:sz w:val="28"/>
                <w:szCs w:val="28"/>
              </w:rPr>
              <w:t>m³</w:t>
            </w:r>
          </w:p>
        </w:tc>
        <w:tc>
          <w:tcPr>
            <w:tcW w:w="784" w:type="pct"/>
            <w:noWrap/>
            <w:vAlign w:val="center"/>
          </w:tcPr>
          <w:p w14:paraId="13F14D87" w14:textId="77777777" w:rsidR="00011569" w:rsidRDefault="00424723">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r>
              <w:rPr>
                <w:rFonts w:ascii="宋体" w:hAnsi="宋体" w:hint="eastAsia"/>
                <w:sz w:val="28"/>
                <w:szCs w:val="28"/>
              </w:rPr>
              <w:t>297.2</w:t>
            </w:r>
          </w:p>
        </w:tc>
        <w:tc>
          <w:tcPr>
            <w:tcW w:w="1521" w:type="pct"/>
            <w:noWrap/>
            <w:vAlign w:val="center"/>
          </w:tcPr>
          <w:p w14:paraId="2B37DD54" w14:textId="77777777" w:rsidR="00011569" w:rsidRDefault="00011569">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p>
        </w:tc>
      </w:tr>
      <w:tr w:rsidR="00011569" w14:paraId="6E6E8290" w14:textId="77777777" w:rsidTr="00011569">
        <w:trPr>
          <w:trHeight w:val="278"/>
        </w:trPr>
        <w:tc>
          <w:tcPr>
            <w:cnfStyle w:val="001000000000" w:firstRow="0" w:lastRow="0" w:firstColumn="1" w:lastColumn="0" w:oddVBand="0" w:evenVBand="0" w:oddHBand="0" w:evenHBand="0" w:firstRowFirstColumn="0" w:firstRowLastColumn="0" w:lastRowFirstColumn="0" w:lastRowLastColumn="0"/>
            <w:tcW w:w="371" w:type="pct"/>
            <w:vMerge/>
            <w:vAlign w:val="center"/>
          </w:tcPr>
          <w:p w14:paraId="4A79442B" w14:textId="77777777" w:rsidR="00011569" w:rsidRDefault="00011569">
            <w:pPr>
              <w:widowControl/>
              <w:jc w:val="left"/>
              <w:rPr>
                <w:rFonts w:ascii="宋体" w:hAnsi="宋体" w:hint="eastAsia"/>
                <w:sz w:val="28"/>
                <w:szCs w:val="28"/>
              </w:rPr>
            </w:pPr>
          </w:p>
        </w:tc>
        <w:tc>
          <w:tcPr>
            <w:tcW w:w="983" w:type="pct"/>
            <w:gridSpan w:val="2"/>
            <w:vMerge/>
            <w:vAlign w:val="center"/>
          </w:tcPr>
          <w:p w14:paraId="29390DA0" w14:textId="77777777" w:rsidR="00011569" w:rsidRDefault="00011569">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p>
        </w:tc>
        <w:tc>
          <w:tcPr>
            <w:tcW w:w="968" w:type="pct"/>
            <w:noWrap/>
            <w:vAlign w:val="center"/>
          </w:tcPr>
          <w:p w14:paraId="0CCC6B1A" w14:textId="77777777" w:rsidR="00011569" w:rsidRDefault="00424723">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r>
              <w:rPr>
                <w:rFonts w:ascii="宋体" w:hAnsi="宋体" w:hint="eastAsia"/>
                <w:sz w:val="28"/>
                <w:szCs w:val="28"/>
              </w:rPr>
              <w:t>预制安装井字梁防腐</w:t>
            </w:r>
          </w:p>
        </w:tc>
        <w:tc>
          <w:tcPr>
            <w:tcW w:w="371" w:type="pct"/>
            <w:shd w:val="clear" w:color="auto" w:fill="auto"/>
            <w:noWrap/>
            <w:vAlign w:val="center"/>
          </w:tcPr>
          <w:p w14:paraId="19356BDC" w14:textId="77777777" w:rsidR="00011569" w:rsidRDefault="00424723">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r>
              <w:rPr>
                <w:rFonts w:ascii="宋体" w:hAnsi="宋体" w:hint="eastAsia"/>
                <w:sz w:val="28"/>
                <w:szCs w:val="28"/>
              </w:rPr>
              <w:t>㎡</w:t>
            </w:r>
          </w:p>
        </w:tc>
        <w:tc>
          <w:tcPr>
            <w:tcW w:w="784" w:type="pct"/>
            <w:shd w:val="clear" w:color="auto" w:fill="auto"/>
            <w:noWrap/>
            <w:vAlign w:val="center"/>
          </w:tcPr>
          <w:p w14:paraId="31779F3B" w14:textId="77777777" w:rsidR="00011569" w:rsidRDefault="00424723">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r>
              <w:rPr>
                <w:rFonts w:ascii="宋体" w:hAnsi="宋体" w:hint="eastAsia"/>
                <w:sz w:val="28"/>
                <w:szCs w:val="28"/>
              </w:rPr>
              <w:t>1267</w:t>
            </w:r>
          </w:p>
        </w:tc>
        <w:tc>
          <w:tcPr>
            <w:tcW w:w="1521" w:type="pct"/>
            <w:noWrap/>
            <w:vAlign w:val="center"/>
          </w:tcPr>
          <w:p w14:paraId="552458C6" w14:textId="77777777" w:rsidR="00011569" w:rsidRDefault="00011569">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p>
        </w:tc>
      </w:tr>
      <w:tr w:rsidR="00011569" w14:paraId="46080A75" w14:textId="77777777" w:rsidTr="00011569">
        <w:trPr>
          <w:trHeight w:val="278"/>
        </w:trPr>
        <w:tc>
          <w:tcPr>
            <w:cnfStyle w:val="001000000000" w:firstRow="0" w:lastRow="0" w:firstColumn="1" w:lastColumn="0" w:oddVBand="0" w:evenVBand="0" w:oddHBand="0" w:evenHBand="0" w:firstRowFirstColumn="0" w:firstRowLastColumn="0" w:lastRowFirstColumn="0" w:lastRowLastColumn="0"/>
            <w:tcW w:w="371" w:type="pct"/>
            <w:vMerge/>
            <w:vAlign w:val="center"/>
          </w:tcPr>
          <w:p w14:paraId="2093B7F7" w14:textId="77777777" w:rsidR="00011569" w:rsidRDefault="00011569">
            <w:pPr>
              <w:widowControl/>
              <w:jc w:val="left"/>
              <w:rPr>
                <w:rFonts w:ascii="宋体" w:hAnsi="宋体" w:hint="eastAsia"/>
                <w:sz w:val="28"/>
                <w:szCs w:val="28"/>
              </w:rPr>
            </w:pPr>
          </w:p>
        </w:tc>
        <w:tc>
          <w:tcPr>
            <w:tcW w:w="983" w:type="pct"/>
            <w:gridSpan w:val="2"/>
            <w:vMerge/>
            <w:vAlign w:val="center"/>
          </w:tcPr>
          <w:p w14:paraId="5E0536B3" w14:textId="77777777" w:rsidR="00011569" w:rsidRDefault="00011569">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p>
        </w:tc>
        <w:tc>
          <w:tcPr>
            <w:tcW w:w="968" w:type="pct"/>
            <w:noWrap/>
            <w:vAlign w:val="center"/>
          </w:tcPr>
          <w:p w14:paraId="0910652B" w14:textId="77777777" w:rsidR="00011569" w:rsidRDefault="00424723">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r>
              <w:rPr>
                <w:rFonts w:ascii="宋体" w:hAnsi="宋体" w:hint="eastAsia"/>
                <w:sz w:val="28"/>
                <w:szCs w:val="28"/>
              </w:rPr>
              <w:t>预留孔洞-波纹钢板</w:t>
            </w:r>
          </w:p>
        </w:tc>
        <w:tc>
          <w:tcPr>
            <w:tcW w:w="371" w:type="pct"/>
            <w:noWrap/>
            <w:vAlign w:val="center"/>
          </w:tcPr>
          <w:p w14:paraId="5505EAED" w14:textId="77777777" w:rsidR="00011569" w:rsidRDefault="00424723">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r>
              <w:rPr>
                <w:rFonts w:ascii="宋体" w:hAnsi="宋体" w:hint="eastAsia"/>
                <w:sz w:val="28"/>
                <w:szCs w:val="28"/>
              </w:rPr>
              <w:t>㎡/块</w:t>
            </w:r>
          </w:p>
        </w:tc>
        <w:tc>
          <w:tcPr>
            <w:tcW w:w="784" w:type="pct"/>
            <w:noWrap/>
            <w:vAlign w:val="center"/>
          </w:tcPr>
          <w:p w14:paraId="5F126ACD" w14:textId="77777777" w:rsidR="00011569" w:rsidRDefault="00424723">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r>
              <w:rPr>
                <w:rFonts w:ascii="宋体" w:hAnsi="宋体" w:hint="eastAsia"/>
                <w:sz w:val="28"/>
                <w:szCs w:val="28"/>
              </w:rPr>
              <w:t>117.6/24</w:t>
            </w:r>
          </w:p>
        </w:tc>
        <w:tc>
          <w:tcPr>
            <w:tcW w:w="1521" w:type="pct"/>
            <w:noWrap/>
            <w:vAlign w:val="center"/>
          </w:tcPr>
          <w:p w14:paraId="6098191B" w14:textId="77777777" w:rsidR="00011569" w:rsidRDefault="00011569">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p>
        </w:tc>
      </w:tr>
      <w:tr w:rsidR="00011569" w14:paraId="55DC7DCC" w14:textId="77777777" w:rsidTr="00011569">
        <w:trPr>
          <w:trHeight w:val="278"/>
        </w:trPr>
        <w:tc>
          <w:tcPr>
            <w:cnfStyle w:val="001000000000" w:firstRow="0" w:lastRow="0" w:firstColumn="1" w:lastColumn="0" w:oddVBand="0" w:evenVBand="0" w:oddHBand="0" w:evenHBand="0" w:firstRowFirstColumn="0" w:firstRowLastColumn="0" w:lastRowFirstColumn="0" w:lastRowLastColumn="0"/>
            <w:tcW w:w="371" w:type="pct"/>
            <w:vMerge/>
            <w:vAlign w:val="center"/>
          </w:tcPr>
          <w:p w14:paraId="3D8608B0" w14:textId="77777777" w:rsidR="00011569" w:rsidRDefault="00011569">
            <w:pPr>
              <w:widowControl/>
              <w:jc w:val="left"/>
              <w:rPr>
                <w:rFonts w:ascii="宋体" w:hAnsi="宋体" w:hint="eastAsia"/>
                <w:sz w:val="28"/>
                <w:szCs w:val="28"/>
              </w:rPr>
            </w:pPr>
          </w:p>
        </w:tc>
        <w:tc>
          <w:tcPr>
            <w:tcW w:w="983" w:type="pct"/>
            <w:gridSpan w:val="2"/>
            <w:vMerge/>
            <w:vAlign w:val="center"/>
          </w:tcPr>
          <w:p w14:paraId="5A082E23" w14:textId="77777777" w:rsidR="00011569" w:rsidRDefault="00011569">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p>
        </w:tc>
        <w:tc>
          <w:tcPr>
            <w:tcW w:w="968" w:type="pct"/>
            <w:noWrap/>
            <w:vAlign w:val="center"/>
          </w:tcPr>
          <w:p w14:paraId="06DEEBA1" w14:textId="77777777" w:rsidR="00011569" w:rsidRDefault="00424723">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r>
              <w:rPr>
                <w:rFonts w:ascii="宋体" w:hAnsi="宋体" w:hint="eastAsia"/>
                <w:sz w:val="28"/>
                <w:szCs w:val="28"/>
              </w:rPr>
              <w:t>预留孔洞-钢板（t=10）</w:t>
            </w:r>
          </w:p>
        </w:tc>
        <w:tc>
          <w:tcPr>
            <w:tcW w:w="371" w:type="pct"/>
            <w:shd w:val="clear" w:color="auto" w:fill="auto"/>
            <w:noWrap/>
            <w:vAlign w:val="center"/>
          </w:tcPr>
          <w:p w14:paraId="31023D15" w14:textId="77777777" w:rsidR="00011569" w:rsidRDefault="00424723">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r>
              <w:rPr>
                <w:rFonts w:ascii="宋体" w:hAnsi="宋体" w:hint="eastAsia"/>
                <w:sz w:val="28"/>
                <w:szCs w:val="28"/>
              </w:rPr>
              <w:t>㎡/块</w:t>
            </w:r>
          </w:p>
        </w:tc>
        <w:tc>
          <w:tcPr>
            <w:tcW w:w="784" w:type="pct"/>
            <w:noWrap/>
            <w:vAlign w:val="center"/>
          </w:tcPr>
          <w:p w14:paraId="3DEE0DF2" w14:textId="77777777" w:rsidR="00011569" w:rsidRDefault="00424723">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r>
              <w:rPr>
                <w:rFonts w:ascii="宋体" w:hAnsi="宋体" w:hint="eastAsia"/>
                <w:sz w:val="28"/>
                <w:szCs w:val="28"/>
              </w:rPr>
              <w:t>36.9/24</w:t>
            </w:r>
          </w:p>
        </w:tc>
        <w:tc>
          <w:tcPr>
            <w:tcW w:w="1521" w:type="pct"/>
            <w:noWrap/>
            <w:vAlign w:val="center"/>
          </w:tcPr>
          <w:p w14:paraId="7099C30B" w14:textId="77777777" w:rsidR="00011569" w:rsidRDefault="00011569">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p>
        </w:tc>
      </w:tr>
      <w:tr w:rsidR="00011569" w14:paraId="07BB5722" w14:textId="77777777" w:rsidTr="00011569">
        <w:trPr>
          <w:trHeight w:val="278"/>
        </w:trPr>
        <w:tc>
          <w:tcPr>
            <w:cnfStyle w:val="001000000000" w:firstRow="0" w:lastRow="0" w:firstColumn="1" w:lastColumn="0" w:oddVBand="0" w:evenVBand="0" w:oddHBand="0" w:evenHBand="0" w:firstRowFirstColumn="0" w:firstRowLastColumn="0" w:lastRowFirstColumn="0" w:lastRowLastColumn="0"/>
            <w:tcW w:w="371" w:type="pct"/>
            <w:vMerge/>
            <w:vAlign w:val="center"/>
          </w:tcPr>
          <w:p w14:paraId="06D2DE3E" w14:textId="77777777" w:rsidR="00011569" w:rsidRDefault="00011569">
            <w:pPr>
              <w:widowControl/>
              <w:jc w:val="left"/>
              <w:rPr>
                <w:rFonts w:ascii="宋体" w:hAnsi="宋体" w:hint="eastAsia"/>
                <w:sz w:val="28"/>
                <w:szCs w:val="28"/>
              </w:rPr>
            </w:pPr>
          </w:p>
        </w:tc>
        <w:tc>
          <w:tcPr>
            <w:tcW w:w="983" w:type="pct"/>
            <w:gridSpan w:val="2"/>
            <w:vMerge/>
            <w:vAlign w:val="center"/>
          </w:tcPr>
          <w:p w14:paraId="62A4AFE9" w14:textId="77777777" w:rsidR="00011569" w:rsidRDefault="00011569">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p>
        </w:tc>
        <w:tc>
          <w:tcPr>
            <w:tcW w:w="968" w:type="pct"/>
            <w:noWrap/>
            <w:vAlign w:val="center"/>
          </w:tcPr>
          <w:p w14:paraId="62FD711B" w14:textId="77777777" w:rsidR="00011569" w:rsidRDefault="00424723">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r>
              <w:rPr>
                <w:rFonts w:ascii="宋体" w:hAnsi="宋体" w:hint="eastAsia"/>
                <w:sz w:val="28"/>
                <w:szCs w:val="28"/>
              </w:rPr>
              <w:t>预留孔洞-φ200钢管</w:t>
            </w:r>
          </w:p>
        </w:tc>
        <w:tc>
          <w:tcPr>
            <w:tcW w:w="371" w:type="pct"/>
            <w:noWrap/>
            <w:vAlign w:val="center"/>
          </w:tcPr>
          <w:p w14:paraId="2FE9157E" w14:textId="77777777" w:rsidR="00011569" w:rsidRDefault="00424723">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r>
              <w:rPr>
                <w:rFonts w:ascii="宋体" w:hAnsi="宋体" w:hint="eastAsia"/>
                <w:sz w:val="28"/>
                <w:szCs w:val="28"/>
              </w:rPr>
              <w:t>M/根</w:t>
            </w:r>
          </w:p>
        </w:tc>
        <w:tc>
          <w:tcPr>
            <w:tcW w:w="784" w:type="pct"/>
            <w:noWrap/>
            <w:vAlign w:val="center"/>
          </w:tcPr>
          <w:p w14:paraId="1BEA3FD8" w14:textId="77777777" w:rsidR="00011569" w:rsidRDefault="00424723">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r>
              <w:rPr>
                <w:rFonts w:ascii="宋体" w:hAnsi="宋体" w:hint="eastAsia"/>
                <w:sz w:val="28"/>
                <w:szCs w:val="28"/>
              </w:rPr>
              <w:t>26.4/48</w:t>
            </w:r>
          </w:p>
        </w:tc>
        <w:tc>
          <w:tcPr>
            <w:tcW w:w="1521" w:type="pct"/>
            <w:noWrap/>
            <w:vAlign w:val="center"/>
          </w:tcPr>
          <w:p w14:paraId="049FF65F" w14:textId="77777777" w:rsidR="00011569" w:rsidRDefault="00011569">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p>
        </w:tc>
      </w:tr>
      <w:tr w:rsidR="00011569" w14:paraId="12570EC8" w14:textId="77777777" w:rsidTr="00011569">
        <w:trPr>
          <w:trHeight w:val="278"/>
        </w:trPr>
        <w:tc>
          <w:tcPr>
            <w:cnfStyle w:val="001000000000" w:firstRow="0" w:lastRow="0" w:firstColumn="1" w:lastColumn="0" w:oddVBand="0" w:evenVBand="0" w:oddHBand="0" w:evenHBand="0" w:firstRowFirstColumn="0" w:firstRowLastColumn="0" w:lastRowFirstColumn="0" w:lastRowLastColumn="0"/>
            <w:tcW w:w="371" w:type="pct"/>
            <w:vMerge/>
            <w:vAlign w:val="center"/>
          </w:tcPr>
          <w:p w14:paraId="390A64CE" w14:textId="77777777" w:rsidR="00011569" w:rsidRDefault="00011569">
            <w:pPr>
              <w:widowControl/>
              <w:jc w:val="left"/>
              <w:rPr>
                <w:rFonts w:ascii="宋体" w:hAnsi="宋体" w:hint="eastAsia"/>
                <w:sz w:val="28"/>
                <w:szCs w:val="28"/>
              </w:rPr>
            </w:pPr>
          </w:p>
        </w:tc>
        <w:tc>
          <w:tcPr>
            <w:tcW w:w="983" w:type="pct"/>
            <w:gridSpan w:val="2"/>
            <w:vMerge/>
            <w:vAlign w:val="center"/>
          </w:tcPr>
          <w:p w14:paraId="5ECA082D" w14:textId="77777777" w:rsidR="00011569" w:rsidRDefault="00011569">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p>
        </w:tc>
        <w:tc>
          <w:tcPr>
            <w:tcW w:w="968" w:type="pct"/>
            <w:noWrap/>
            <w:vAlign w:val="center"/>
          </w:tcPr>
          <w:p w14:paraId="07A8A248" w14:textId="77777777" w:rsidR="00011569" w:rsidRDefault="00424723">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r>
              <w:rPr>
                <w:rFonts w:ascii="宋体" w:hAnsi="宋体" w:hint="eastAsia"/>
                <w:sz w:val="28"/>
                <w:szCs w:val="28"/>
              </w:rPr>
              <w:t>预留孔洞-工20</w:t>
            </w:r>
          </w:p>
        </w:tc>
        <w:tc>
          <w:tcPr>
            <w:tcW w:w="371" w:type="pct"/>
            <w:noWrap/>
            <w:vAlign w:val="center"/>
          </w:tcPr>
          <w:p w14:paraId="6B666844" w14:textId="77777777" w:rsidR="00011569" w:rsidRDefault="00424723">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r>
              <w:rPr>
                <w:rFonts w:ascii="宋体" w:hAnsi="宋体" w:hint="eastAsia"/>
                <w:sz w:val="28"/>
                <w:szCs w:val="28"/>
              </w:rPr>
              <w:t>M/根</w:t>
            </w:r>
          </w:p>
        </w:tc>
        <w:tc>
          <w:tcPr>
            <w:tcW w:w="784" w:type="pct"/>
            <w:noWrap/>
            <w:vAlign w:val="center"/>
          </w:tcPr>
          <w:p w14:paraId="52BAD6D0" w14:textId="77777777" w:rsidR="00011569" w:rsidRDefault="00424723">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r>
              <w:rPr>
                <w:rFonts w:ascii="宋体" w:hAnsi="宋体" w:hint="eastAsia"/>
                <w:sz w:val="28"/>
                <w:szCs w:val="28"/>
              </w:rPr>
              <w:t>134.4/96</w:t>
            </w:r>
          </w:p>
        </w:tc>
        <w:tc>
          <w:tcPr>
            <w:tcW w:w="1521" w:type="pct"/>
            <w:noWrap/>
            <w:vAlign w:val="center"/>
          </w:tcPr>
          <w:p w14:paraId="64CFC8CB" w14:textId="77777777" w:rsidR="00011569" w:rsidRDefault="00011569">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p>
        </w:tc>
      </w:tr>
      <w:tr w:rsidR="00011569" w14:paraId="79770A35" w14:textId="77777777" w:rsidTr="00011569">
        <w:trPr>
          <w:trHeight w:val="278"/>
        </w:trPr>
        <w:tc>
          <w:tcPr>
            <w:cnfStyle w:val="001000000000" w:firstRow="0" w:lastRow="0" w:firstColumn="1" w:lastColumn="0" w:oddVBand="0" w:evenVBand="0" w:oddHBand="0" w:evenHBand="0" w:firstRowFirstColumn="0" w:firstRowLastColumn="0" w:lastRowFirstColumn="0" w:lastRowLastColumn="0"/>
            <w:tcW w:w="371" w:type="pct"/>
            <w:vMerge w:val="restart"/>
            <w:noWrap/>
            <w:vAlign w:val="center"/>
          </w:tcPr>
          <w:p w14:paraId="30DECBE0" w14:textId="77777777" w:rsidR="00011569" w:rsidRDefault="00424723">
            <w:pPr>
              <w:widowControl/>
              <w:jc w:val="left"/>
              <w:rPr>
                <w:rFonts w:ascii="宋体" w:hAnsi="宋体" w:hint="eastAsia"/>
                <w:sz w:val="28"/>
                <w:szCs w:val="28"/>
              </w:rPr>
            </w:pPr>
            <w:r>
              <w:rPr>
                <w:rFonts w:ascii="宋体" w:hAnsi="宋体" w:hint="eastAsia"/>
                <w:b w:val="0"/>
                <w:bCs w:val="0"/>
                <w:sz w:val="28"/>
                <w:szCs w:val="28"/>
              </w:rPr>
              <w:t>施工</w:t>
            </w:r>
            <w:r>
              <w:rPr>
                <w:rFonts w:ascii="宋体" w:hAnsi="宋体" w:hint="eastAsia"/>
                <w:b w:val="0"/>
                <w:bCs w:val="0"/>
                <w:sz w:val="28"/>
                <w:szCs w:val="28"/>
              </w:rPr>
              <w:br/>
              <w:t>船舶</w:t>
            </w:r>
          </w:p>
        </w:tc>
        <w:tc>
          <w:tcPr>
            <w:tcW w:w="1951" w:type="pct"/>
            <w:gridSpan w:val="3"/>
            <w:noWrap/>
            <w:vAlign w:val="center"/>
          </w:tcPr>
          <w:p w14:paraId="6E401335" w14:textId="77777777" w:rsidR="00011569" w:rsidRDefault="00424723">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proofErr w:type="gramStart"/>
            <w:r>
              <w:rPr>
                <w:rFonts w:ascii="宋体" w:hAnsi="宋体" w:hint="eastAsia"/>
                <w:sz w:val="28"/>
                <w:szCs w:val="28"/>
              </w:rPr>
              <w:t>运桩船</w:t>
            </w:r>
            <w:proofErr w:type="gramEnd"/>
          </w:p>
        </w:tc>
        <w:tc>
          <w:tcPr>
            <w:tcW w:w="371" w:type="pct"/>
            <w:noWrap/>
            <w:vAlign w:val="center"/>
          </w:tcPr>
          <w:p w14:paraId="2B2DD95B" w14:textId="77777777" w:rsidR="00011569" w:rsidRDefault="00424723">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r>
              <w:rPr>
                <w:rFonts w:ascii="宋体" w:hAnsi="宋体" w:hint="eastAsia"/>
                <w:sz w:val="28"/>
                <w:szCs w:val="28"/>
              </w:rPr>
              <w:t>艘</w:t>
            </w:r>
          </w:p>
        </w:tc>
        <w:tc>
          <w:tcPr>
            <w:tcW w:w="784" w:type="pct"/>
            <w:noWrap/>
            <w:vAlign w:val="center"/>
          </w:tcPr>
          <w:p w14:paraId="18F850B4" w14:textId="77777777" w:rsidR="00011569" w:rsidRDefault="00424723">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r>
              <w:rPr>
                <w:rFonts w:ascii="宋体" w:hAnsi="宋体" w:hint="eastAsia"/>
                <w:sz w:val="28"/>
                <w:szCs w:val="28"/>
              </w:rPr>
              <w:t>1</w:t>
            </w:r>
          </w:p>
        </w:tc>
        <w:tc>
          <w:tcPr>
            <w:tcW w:w="1521" w:type="pct"/>
            <w:noWrap/>
            <w:vAlign w:val="center"/>
          </w:tcPr>
          <w:p w14:paraId="093CB84D" w14:textId="77777777" w:rsidR="00011569" w:rsidRDefault="00011569">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p>
        </w:tc>
      </w:tr>
      <w:tr w:rsidR="00011569" w14:paraId="7477F94F" w14:textId="77777777" w:rsidTr="00011569">
        <w:trPr>
          <w:trHeight w:val="278"/>
        </w:trPr>
        <w:tc>
          <w:tcPr>
            <w:cnfStyle w:val="001000000000" w:firstRow="0" w:lastRow="0" w:firstColumn="1" w:lastColumn="0" w:oddVBand="0" w:evenVBand="0" w:oddHBand="0" w:evenHBand="0" w:firstRowFirstColumn="0" w:firstRowLastColumn="0" w:lastRowFirstColumn="0" w:lastRowLastColumn="0"/>
            <w:tcW w:w="371" w:type="pct"/>
            <w:vMerge/>
            <w:noWrap/>
            <w:vAlign w:val="center"/>
          </w:tcPr>
          <w:p w14:paraId="66CF81D9" w14:textId="77777777" w:rsidR="00011569" w:rsidRDefault="00011569">
            <w:pPr>
              <w:widowControl/>
              <w:jc w:val="left"/>
              <w:rPr>
                <w:rFonts w:ascii="宋体" w:hAnsi="宋体" w:hint="eastAsia"/>
                <w:sz w:val="28"/>
                <w:szCs w:val="28"/>
              </w:rPr>
            </w:pPr>
          </w:p>
        </w:tc>
        <w:tc>
          <w:tcPr>
            <w:tcW w:w="1951" w:type="pct"/>
            <w:gridSpan w:val="3"/>
            <w:noWrap/>
            <w:vAlign w:val="center"/>
          </w:tcPr>
          <w:p w14:paraId="41B53F91" w14:textId="77777777" w:rsidR="00011569" w:rsidRDefault="00424723">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r>
              <w:rPr>
                <w:rFonts w:ascii="宋体" w:hAnsi="宋体" w:hint="eastAsia"/>
                <w:sz w:val="28"/>
                <w:szCs w:val="28"/>
              </w:rPr>
              <w:t>打桩船</w:t>
            </w:r>
          </w:p>
        </w:tc>
        <w:tc>
          <w:tcPr>
            <w:tcW w:w="371" w:type="pct"/>
            <w:noWrap/>
            <w:vAlign w:val="center"/>
          </w:tcPr>
          <w:p w14:paraId="6154806E" w14:textId="77777777" w:rsidR="00011569" w:rsidRDefault="00424723">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r>
              <w:rPr>
                <w:rFonts w:ascii="宋体" w:hAnsi="宋体" w:hint="eastAsia"/>
                <w:sz w:val="28"/>
                <w:szCs w:val="28"/>
              </w:rPr>
              <w:t>艘</w:t>
            </w:r>
          </w:p>
        </w:tc>
        <w:tc>
          <w:tcPr>
            <w:tcW w:w="784" w:type="pct"/>
            <w:noWrap/>
            <w:vAlign w:val="center"/>
          </w:tcPr>
          <w:p w14:paraId="01CFE53D" w14:textId="77777777" w:rsidR="00011569" w:rsidRDefault="00424723">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r>
              <w:rPr>
                <w:rFonts w:ascii="宋体" w:hAnsi="宋体" w:hint="eastAsia"/>
                <w:sz w:val="28"/>
                <w:szCs w:val="28"/>
              </w:rPr>
              <w:t>1</w:t>
            </w:r>
          </w:p>
        </w:tc>
        <w:tc>
          <w:tcPr>
            <w:tcW w:w="1521" w:type="pct"/>
            <w:noWrap/>
            <w:vAlign w:val="center"/>
          </w:tcPr>
          <w:p w14:paraId="1F9A1081" w14:textId="77777777" w:rsidR="00011569" w:rsidRDefault="00011569">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p>
        </w:tc>
      </w:tr>
      <w:tr w:rsidR="00011569" w14:paraId="096E305A" w14:textId="77777777" w:rsidTr="00011569">
        <w:trPr>
          <w:trHeight w:val="278"/>
        </w:trPr>
        <w:tc>
          <w:tcPr>
            <w:cnfStyle w:val="001000000000" w:firstRow="0" w:lastRow="0" w:firstColumn="1" w:lastColumn="0" w:oddVBand="0" w:evenVBand="0" w:oddHBand="0" w:evenHBand="0" w:firstRowFirstColumn="0" w:firstRowLastColumn="0" w:lastRowFirstColumn="0" w:lastRowLastColumn="0"/>
            <w:tcW w:w="371" w:type="pct"/>
            <w:vMerge/>
            <w:noWrap/>
            <w:vAlign w:val="center"/>
          </w:tcPr>
          <w:p w14:paraId="39A43161" w14:textId="77777777" w:rsidR="00011569" w:rsidRDefault="00011569">
            <w:pPr>
              <w:widowControl/>
              <w:jc w:val="left"/>
              <w:rPr>
                <w:rFonts w:ascii="宋体" w:hAnsi="宋体" w:hint="eastAsia"/>
                <w:sz w:val="28"/>
                <w:szCs w:val="28"/>
              </w:rPr>
            </w:pPr>
          </w:p>
        </w:tc>
        <w:tc>
          <w:tcPr>
            <w:tcW w:w="1951" w:type="pct"/>
            <w:gridSpan w:val="3"/>
            <w:noWrap/>
            <w:vAlign w:val="center"/>
          </w:tcPr>
          <w:p w14:paraId="6B071C72" w14:textId="77777777" w:rsidR="00011569" w:rsidRDefault="00424723">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r>
              <w:rPr>
                <w:rFonts w:ascii="宋体" w:hAnsi="宋体" w:hint="eastAsia"/>
                <w:sz w:val="28"/>
                <w:szCs w:val="28"/>
              </w:rPr>
              <w:t>警戒船及海事手续费</w:t>
            </w:r>
          </w:p>
        </w:tc>
        <w:tc>
          <w:tcPr>
            <w:tcW w:w="371" w:type="pct"/>
            <w:noWrap/>
            <w:vAlign w:val="center"/>
          </w:tcPr>
          <w:p w14:paraId="0ADB22D3" w14:textId="77777777" w:rsidR="00011569" w:rsidRDefault="00424723">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r>
              <w:rPr>
                <w:rFonts w:ascii="宋体" w:hAnsi="宋体" w:hint="eastAsia"/>
                <w:sz w:val="28"/>
                <w:szCs w:val="28"/>
              </w:rPr>
              <w:t>项</w:t>
            </w:r>
          </w:p>
        </w:tc>
        <w:tc>
          <w:tcPr>
            <w:tcW w:w="784" w:type="pct"/>
            <w:noWrap/>
            <w:vAlign w:val="center"/>
          </w:tcPr>
          <w:p w14:paraId="13D3B13A" w14:textId="77777777" w:rsidR="00011569" w:rsidRDefault="00424723">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r>
              <w:rPr>
                <w:rFonts w:ascii="宋体" w:hAnsi="宋体" w:hint="eastAsia"/>
                <w:sz w:val="28"/>
                <w:szCs w:val="28"/>
              </w:rPr>
              <w:t>1</w:t>
            </w:r>
          </w:p>
        </w:tc>
        <w:tc>
          <w:tcPr>
            <w:tcW w:w="1521" w:type="pct"/>
            <w:noWrap/>
            <w:vAlign w:val="center"/>
          </w:tcPr>
          <w:p w14:paraId="3B42B6DE" w14:textId="77777777" w:rsidR="00011569" w:rsidRDefault="00011569">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p>
        </w:tc>
      </w:tr>
      <w:tr w:rsidR="00011569" w14:paraId="4E8BE76F" w14:textId="77777777" w:rsidTr="00011569">
        <w:trPr>
          <w:trHeight w:val="362"/>
        </w:trPr>
        <w:tc>
          <w:tcPr>
            <w:cnfStyle w:val="001000000000" w:firstRow="0" w:lastRow="0" w:firstColumn="1" w:lastColumn="0" w:oddVBand="0" w:evenVBand="0" w:oddHBand="0" w:evenHBand="0" w:firstRowFirstColumn="0" w:firstRowLastColumn="0" w:lastRowFirstColumn="0" w:lastRowLastColumn="0"/>
            <w:tcW w:w="371" w:type="pct"/>
            <w:vMerge w:val="restart"/>
            <w:noWrap/>
            <w:vAlign w:val="center"/>
          </w:tcPr>
          <w:p w14:paraId="6341AE08" w14:textId="77777777" w:rsidR="00011569" w:rsidRDefault="00424723">
            <w:pPr>
              <w:widowControl/>
              <w:jc w:val="left"/>
              <w:rPr>
                <w:rFonts w:ascii="宋体" w:hAnsi="宋体" w:hint="eastAsia"/>
                <w:sz w:val="28"/>
                <w:szCs w:val="28"/>
              </w:rPr>
            </w:pPr>
            <w:r>
              <w:rPr>
                <w:rFonts w:ascii="宋体" w:hAnsi="宋体" w:hint="eastAsia"/>
                <w:b w:val="0"/>
                <w:bCs w:val="0"/>
                <w:sz w:val="28"/>
                <w:szCs w:val="28"/>
              </w:rPr>
              <w:lastRenderedPageBreak/>
              <w:t>其他</w:t>
            </w:r>
          </w:p>
        </w:tc>
        <w:tc>
          <w:tcPr>
            <w:tcW w:w="1951" w:type="pct"/>
            <w:gridSpan w:val="3"/>
            <w:noWrap/>
            <w:vAlign w:val="center"/>
          </w:tcPr>
          <w:p w14:paraId="69BE51BB" w14:textId="77777777" w:rsidR="00011569" w:rsidRDefault="00424723">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r>
              <w:rPr>
                <w:rFonts w:ascii="宋体" w:hAnsi="宋体" w:hint="eastAsia"/>
                <w:sz w:val="28"/>
                <w:szCs w:val="28"/>
              </w:rPr>
              <w:t>施工手续办理等相关内容</w:t>
            </w:r>
          </w:p>
        </w:tc>
        <w:tc>
          <w:tcPr>
            <w:tcW w:w="371" w:type="pct"/>
            <w:noWrap/>
            <w:vAlign w:val="center"/>
          </w:tcPr>
          <w:p w14:paraId="45525132" w14:textId="77777777" w:rsidR="00011569" w:rsidRDefault="00424723">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r>
              <w:rPr>
                <w:rFonts w:ascii="宋体" w:hAnsi="宋体" w:hint="eastAsia"/>
                <w:sz w:val="28"/>
                <w:szCs w:val="28"/>
              </w:rPr>
              <w:t>项</w:t>
            </w:r>
          </w:p>
        </w:tc>
        <w:tc>
          <w:tcPr>
            <w:tcW w:w="784" w:type="pct"/>
            <w:noWrap/>
            <w:vAlign w:val="center"/>
          </w:tcPr>
          <w:p w14:paraId="0201B1FA" w14:textId="77777777" w:rsidR="00011569" w:rsidRDefault="00424723">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r>
              <w:rPr>
                <w:rFonts w:ascii="宋体" w:hAnsi="宋体" w:hint="eastAsia"/>
                <w:sz w:val="28"/>
                <w:szCs w:val="28"/>
              </w:rPr>
              <w:t>1</w:t>
            </w:r>
          </w:p>
        </w:tc>
        <w:tc>
          <w:tcPr>
            <w:tcW w:w="1521" w:type="pct"/>
            <w:noWrap/>
            <w:vAlign w:val="center"/>
          </w:tcPr>
          <w:p w14:paraId="161569E3" w14:textId="77777777" w:rsidR="00011569" w:rsidRDefault="00011569">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p>
        </w:tc>
      </w:tr>
      <w:tr w:rsidR="00011569" w14:paraId="722FBDAE" w14:textId="77777777" w:rsidTr="00011569">
        <w:trPr>
          <w:trHeight w:val="278"/>
        </w:trPr>
        <w:tc>
          <w:tcPr>
            <w:cnfStyle w:val="001000000000" w:firstRow="0" w:lastRow="0" w:firstColumn="1" w:lastColumn="0" w:oddVBand="0" w:evenVBand="0" w:oddHBand="0" w:evenHBand="0" w:firstRowFirstColumn="0" w:firstRowLastColumn="0" w:lastRowFirstColumn="0" w:lastRowLastColumn="0"/>
            <w:tcW w:w="371" w:type="pct"/>
            <w:vMerge/>
            <w:noWrap/>
            <w:vAlign w:val="center"/>
          </w:tcPr>
          <w:p w14:paraId="683A601E" w14:textId="77777777" w:rsidR="00011569" w:rsidRDefault="00011569">
            <w:pPr>
              <w:widowControl/>
              <w:jc w:val="left"/>
              <w:rPr>
                <w:rFonts w:ascii="宋体" w:hAnsi="宋体" w:hint="eastAsia"/>
                <w:sz w:val="28"/>
                <w:szCs w:val="28"/>
              </w:rPr>
            </w:pPr>
          </w:p>
        </w:tc>
        <w:tc>
          <w:tcPr>
            <w:tcW w:w="1951" w:type="pct"/>
            <w:gridSpan w:val="3"/>
            <w:noWrap/>
            <w:vAlign w:val="center"/>
          </w:tcPr>
          <w:p w14:paraId="22865417" w14:textId="77777777" w:rsidR="00011569" w:rsidRDefault="00424723">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r>
              <w:rPr>
                <w:rFonts w:ascii="宋体" w:hAnsi="宋体" w:hint="eastAsia"/>
                <w:sz w:val="28"/>
                <w:szCs w:val="28"/>
              </w:rPr>
              <w:t>水下构件安装费用</w:t>
            </w:r>
          </w:p>
        </w:tc>
        <w:tc>
          <w:tcPr>
            <w:tcW w:w="371" w:type="pct"/>
            <w:noWrap/>
            <w:vAlign w:val="center"/>
          </w:tcPr>
          <w:p w14:paraId="1654AD22" w14:textId="77777777" w:rsidR="00011569" w:rsidRDefault="00424723">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r>
              <w:rPr>
                <w:rFonts w:ascii="宋体" w:hAnsi="宋体" w:hint="eastAsia"/>
                <w:sz w:val="28"/>
                <w:szCs w:val="28"/>
              </w:rPr>
              <w:t>项</w:t>
            </w:r>
          </w:p>
        </w:tc>
        <w:tc>
          <w:tcPr>
            <w:tcW w:w="784" w:type="pct"/>
            <w:noWrap/>
            <w:vAlign w:val="center"/>
          </w:tcPr>
          <w:p w14:paraId="49829C5C" w14:textId="77777777" w:rsidR="00011569" w:rsidRDefault="00424723">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r>
              <w:rPr>
                <w:rFonts w:ascii="宋体" w:hAnsi="宋体" w:hint="eastAsia"/>
                <w:sz w:val="28"/>
                <w:szCs w:val="28"/>
              </w:rPr>
              <w:t>1</w:t>
            </w:r>
          </w:p>
        </w:tc>
        <w:tc>
          <w:tcPr>
            <w:tcW w:w="1521" w:type="pct"/>
            <w:noWrap/>
            <w:vAlign w:val="center"/>
          </w:tcPr>
          <w:p w14:paraId="32B5594D" w14:textId="77777777" w:rsidR="00011569" w:rsidRDefault="00011569">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p>
        </w:tc>
      </w:tr>
      <w:tr w:rsidR="00011569" w14:paraId="239AB5F8" w14:textId="77777777" w:rsidTr="00011569">
        <w:trPr>
          <w:trHeight w:val="278"/>
        </w:trPr>
        <w:tc>
          <w:tcPr>
            <w:cnfStyle w:val="001000000000" w:firstRow="0" w:lastRow="0" w:firstColumn="1" w:lastColumn="0" w:oddVBand="0" w:evenVBand="0" w:oddHBand="0" w:evenHBand="0" w:firstRowFirstColumn="0" w:firstRowLastColumn="0" w:lastRowFirstColumn="0" w:lastRowLastColumn="0"/>
            <w:tcW w:w="371" w:type="pct"/>
            <w:vMerge/>
            <w:noWrap/>
            <w:vAlign w:val="center"/>
          </w:tcPr>
          <w:p w14:paraId="2C8CACD4" w14:textId="77777777" w:rsidR="00011569" w:rsidRDefault="00011569">
            <w:pPr>
              <w:widowControl/>
              <w:jc w:val="left"/>
              <w:rPr>
                <w:rFonts w:ascii="宋体" w:hAnsi="宋体" w:hint="eastAsia"/>
                <w:sz w:val="28"/>
                <w:szCs w:val="28"/>
              </w:rPr>
            </w:pPr>
          </w:p>
        </w:tc>
        <w:tc>
          <w:tcPr>
            <w:tcW w:w="1951" w:type="pct"/>
            <w:gridSpan w:val="3"/>
            <w:noWrap/>
            <w:vAlign w:val="center"/>
          </w:tcPr>
          <w:p w14:paraId="2BCF1B28" w14:textId="77777777" w:rsidR="00011569" w:rsidRDefault="00424723">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r>
              <w:rPr>
                <w:rFonts w:ascii="宋体" w:hAnsi="宋体" w:hint="eastAsia"/>
                <w:sz w:val="28"/>
                <w:szCs w:val="28"/>
              </w:rPr>
              <w:t>措施项目费</w:t>
            </w:r>
          </w:p>
        </w:tc>
        <w:tc>
          <w:tcPr>
            <w:tcW w:w="371" w:type="pct"/>
            <w:noWrap/>
            <w:vAlign w:val="center"/>
          </w:tcPr>
          <w:p w14:paraId="435194B7" w14:textId="77777777" w:rsidR="00011569" w:rsidRDefault="00424723">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r>
              <w:rPr>
                <w:rFonts w:ascii="宋体" w:hAnsi="宋体" w:hint="eastAsia"/>
                <w:sz w:val="28"/>
                <w:szCs w:val="28"/>
              </w:rPr>
              <w:t>项</w:t>
            </w:r>
          </w:p>
        </w:tc>
        <w:tc>
          <w:tcPr>
            <w:tcW w:w="784" w:type="pct"/>
            <w:noWrap/>
            <w:vAlign w:val="center"/>
          </w:tcPr>
          <w:p w14:paraId="2BC2F963" w14:textId="77777777" w:rsidR="00011569" w:rsidRDefault="00424723">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r>
              <w:rPr>
                <w:rFonts w:ascii="宋体" w:hAnsi="宋体" w:hint="eastAsia"/>
                <w:sz w:val="28"/>
                <w:szCs w:val="28"/>
              </w:rPr>
              <w:t>1</w:t>
            </w:r>
          </w:p>
        </w:tc>
        <w:tc>
          <w:tcPr>
            <w:tcW w:w="1521" w:type="pct"/>
            <w:noWrap/>
            <w:vAlign w:val="center"/>
          </w:tcPr>
          <w:p w14:paraId="71E61AB0" w14:textId="77777777" w:rsidR="00011569" w:rsidRDefault="00011569">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p>
        </w:tc>
      </w:tr>
      <w:tr w:rsidR="00011569" w14:paraId="6E88C4D1" w14:textId="77777777" w:rsidTr="00011569">
        <w:trPr>
          <w:trHeight w:val="327"/>
        </w:trPr>
        <w:tc>
          <w:tcPr>
            <w:cnfStyle w:val="001000000000" w:firstRow="0" w:lastRow="0" w:firstColumn="1" w:lastColumn="0" w:oddVBand="0" w:evenVBand="0" w:oddHBand="0" w:evenHBand="0" w:firstRowFirstColumn="0" w:firstRowLastColumn="0" w:lastRowFirstColumn="0" w:lastRowLastColumn="0"/>
            <w:tcW w:w="371" w:type="pct"/>
            <w:vMerge/>
            <w:noWrap/>
            <w:vAlign w:val="center"/>
          </w:tcPr>
          <w:p w14:paraId="0143B175" w14:textId="77777777" w:rsidR="00011569" w:rsidRDefault="00011569">
            <w:pPr>
              <w:widowControl/>
              <w:jc w:val="left"/>
              <w:rPr>
                <w:rFonts w:ascii="宋体" w:hAnsi="宋体" w:hint="eastAsia"/>
                <w:sz w:val="28"/>
                <w:szCs w:val="28"/>
              </w:rPr>
            </w:pPr>
          </w:p>
        </w:tc>
        <w:tc>
          <w:tcPr>
            <w:tcW w:w="1951" w:type="pct"/>
            <w:gridSpan w:val="3"/>
            <w:noWrap/>
            <w:vAlign w:val="center"/>
          </w:tcPr>
          <w:p w14:paraId="1CFB7820" w14:textId="77777777" w:rsidR="00011569" w:rsidRDefault="00424723">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r>
              <w:rPr>
                <w:rFonts w:ascii="宋体" w:hAnsi="宋体" w:hint="eastAsia"/>
                <w:sz w:val="28"/>
                <w:szCs w:val="28"/>
              </w:rPr>
              <w:t>预制梁、桩基检测费</w:t>
            </w:r>
          </w:p>
        </w:tc>
        <w:tc>
          <w:tcPr>
            <w:tcW w:w="371" w:type="pct"/>
            <w:shd w:val="clear" w:color="auto" w:fill="auto"/>
            <w:noWrap/>
            <w:vAlign w:val="center"/>
          </w:tcPr>
          <w:p w14:paraId="763C13F4" w14:textId="77777777" w:rsidR="00011569" w:rsidRDefault="00424723">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r>
              <w:rPr>
                <w:rFonts w:ascii="宋体" w:hAnsi="宋体" w:hint="eastAsia"/>
                <w:sz w:val="28"/>
                <w:szCs w:val="28"/>
              </w:rPr>
              <w:t>项</w:t>
            </w:r>
          </w:p>
        </w:tc>
        <w:tc>
          <w:tcPr>
            <w:tcW w:w="784" w:type="pct"/>
            <w:shd w:val="clear" w:color="auto" w:fill="auto"/>
            <w:noWrap/>
            <w:vAlign w:val="center"/>
          </w:tcPr>
          <w:p w14:paraId="79D6630C" w14:textId="77777777" w:rsidR="00011569" w:rsidRDefault="00424723">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r>
              <w:rPr>
                <w:rFonts w:ascii="宋体" w:hAnsi="宋体" w:hint="eastAsia"/>
                <w:sz w:val="28"/>
                <w:szCs w:val="28"/>
              </w:rPr>
              <w:t>1</w:t>
            </w:r>
          </w:p>
        </w:tc>
        <w:tc>
          <w:tcPr>
            <w:tcW w:w="1521" w:type="pct"/>
            <w:noWrap/>
            <w:vAlign w:val="center"/>
          </w:tcPr>
          <w:p w14:paraId="30A2BF11" w14:textId="77777777" w:rsidR="00011569" w:rsidRDefault="00011569">
            <w:pPr>
              <w:widowControl/>
              <w:jc w:val="left"/>
              <w:cnfStyle w:val="000000000000" w:firstRow="0" w:lastRow="0" w:firstColumn="0" w:lastColumn="0" w:oddVBand="0" w:evenVBand="0" w:oddHBand="0" w:evenHBand="0" w:firstRowFirstColumn="0" w:firstRowLastColumn="0" w:lastRowFirstColumn="0" w:lastRowLastColumn="0"/>
              <w:rPr>
                <w:rFonts w:ascii="宋体" w:hAnsi="宋体" w:hint="eastAsia"/>
                <w:sz w:val="28"/>
                <w:szCs w:val="28"/>
              </w:rPr>
            </w:pPr>
          </w:p>
        </w:tc>
      </w:tr>
    </w:tbl>
    <w:p w14:paraId="0FF3775F" w14:textId="77777777" w:rsidR="00011569" w:rsidRDefault="00424723">
      <w:pPr>
        <w:adjustRightInd w:val="0"/>
        <w:snapToGrid w:val="0"/>
        <w:spacing w:line="440" w:lineRule="exact"/>
        <w:rPr>
          <w:rFonts w:ascii="宋体" w:hAnsi="宋体" w:hint="eastAsia"/>
          <w:b/>
          <w:bCs/>
          <w:sz w:val="28"/>
          <w:szCs w:val="28"/>
        </w:rPr>
      </w:pPr>
      <w:r>
        <w:rPr>
          <w:rFonts w:ascii="宋体" w:hAnsi="宋体" w:hint="eastAsia"/>
          <w:b/>
          <w:bCs/>
          <w:sz w:val="28"/>
          <w:szCs w:val="28"/>
        </w:rPr>
        <w:t>上述仅为预估工程量，具体以设计图纸为准</w:t>
      </w:r>
    </w:p>
    <w:p w14:paraId="0A372B4A" w14:textId="77777777" w:rsidR="00011569" w:rsidRDefault="00011569">
      <w:pPr>
        <w:pStyle w:val="ab"/>
        <w:spacing w:line="440" w:lineRule="exact"/>
        <w:rPr>
          <w:rFonts w:ascii="宋体" w:hAnsi="宋体" w:hint="eastAsia"/>
          <w:kern w:val="2"/>
          <w:sz w:val="28"/>
          <w:szCs w:val="28"/>
        </w:rPr>
      </w:pPr>
    </w:p>
    <w:p w14:paraId="01847D12" w14:textId="77777777" w:rsidR="00011569" w:rsidRDefault="00424723">
      <w:pPr>
        <w:pStyle w:val="1"/>
        <w:spacing w:before="0" w:after="0" w:line="440" w:lineRule="exact"/>
        <w:rPr>
          <w:rFonts w:ascii="宋体" w:hAnsi="宋体" w:hint="eastAsia"/>
          <w:sz w:val="28"/>
          <w:szCs w:val="28"/>
        </w:rPr>
      </w:pPr>
      <w:r>
        <w:rPr>
          <w:rFonts w:ascii="宋体" w:hAnsi="宋体" w:hint="eastAsia"/>
          <w:sz w:val="28"/>
          <w:szCs w:val="28"/>
        </w:rPr>
        <w:t>4、一般技术要求和规程规范</w:t>
      </w:r>
    </w:p>
    <w:p w14:paraId="52BEBE15" w14:textId="77777777" w:rsidR="00011569" w:rsidRDefault="00424723">
      <w:pPr>
        <w:pStyle w:val="2"/>
        <w:spacing w:before="0" w:after="0" w:line="440" w:lineRule="exact"/>
        <w:rPr>
          <w:rFonts w:ascii="宋体" w:eastAsia="宋体" w:hAnsi="宋体" w:hint="eastAsia"/>
          <w:sz w:val="28"/>
          <w:szCs w:val="28"/>
        </w:rPr>
      </w:pPr>
      <w:r>
        <w:rPr>
          <w:rFonts w:ascii="宋体" w:eastAsia="宋体" w:hAnsi="宋体" w:hint="eastAsia"/>
          <w:sz w:val="28"/>
          <w:szCs w:val="28"/>
        </w:rPr>
        <w:t>4.1  一般技术要求</w:t>
      </w:r>
    </w:p>
    <w:p w14:paraId="7A8EFB5A" w14:textId="77777777" w:rsidR="00011569" w:rsidRDefault="00424723">
      <w:pPr>
        <w:pStyle w:val="ac"/>
        <w:spacing w:line="440" w:lineRule="exact"/>
        <w:rPr>
          <w:rFonts w:ascii="宋体" w:eastAsia="宋体" w:hAnsi="宋体" w:hint="eastAsia"/>
          <w:color w:val="auto"/>
          <w:sz w:val="28"/>
          <w:szCs w:val="28"/>
        </w:rPr>
      </w:pPr>
      <w:r>
        <w:rPr>
          <w:rFonts w:ascii="宋体" w:eastAsia="宋体" w:hAnsi="宋体" w:hint="eastAsia"/>
          <w:color w:val="auto"/>
          <w:sz w:val="28"/>
          <w:szCs w:val="28"/>
        </w:rPr>
        <w:t>4</w:t>
      </w:r>
      <w:r>
        <w:rPr>
          <w:rFonts w:ascii="宋体" w:eastAsia="宋体" w:hAnsi="宋体"/>
          <w:color w:val="auto"/>
          <w:sz w:val="28"/>
          <w:szCs w:val="28"/>
        </w:rPr>
        <w:t>.1.1  乙方施工所用的材料、设备和工程质量的检验</w:t>
      </w:r>
      <w:r>
        <w:rPr>
          <w:rFonts w:ascii="宋体" w:eastAsia="宋体" w:hAnsi="宋体" w:hint="eastAsia"/>
          <w:color w:val="auto"/>
          <w:sz w:val="28"/>
          <w:szCs w:val="28"/>
        </w:rPr>
        <w:t>、</w:t>
      </w:r>
      <w:r>
        <w:rPr>
          <w:rFonts w:ascii="宋体" w:eastAsia="宋体" w:hAnsi="宋体"/>
          <w:color w:val="auto"/>
          <w:sz w:val="28"/>
          <w:szCs w:val="28"/>
        </w:rPr>
        <w:t>验收应符合本技术</w:t>
      </w:r>
      <w:r>
        <w:rPr>
          <w:rFonts w:ascii="宋体" w:eastAsia="宋体" w:hAnsi="宋体" w:hint="eastAsia"/>
          <w:color w:val="auto"/>
          <w:sz w:val="28"/>
          <w:szCs w:val="28"/>
        </w:rPr>
        <w:t>协议</w:t>
      </w:r>
      <w:r>
        <w:rPr>
          <w:rFonts w:ascii="宋体" w:eastAsia="宋体" w:hAnsi="宋体"/>
          <w:color w:val="auto"/>
          <w:sz w:val="28"/>
          <w:szCs w:val="28"/>
        </w:rPr>
        <w:t>中引用的国家标准或行业颁布的技术标准、规程</w:t>
      </w:r>
      <w:r>
        <w:rPr>
          <w:rFonts w:ascii="宋体" w:eastAsia="宋体" w:hAnsi="宋体" w:hint="eastAsia"/>
          <w:color w:val="auto"/>
          <w:sz w:val="28"/>
          <w:szCs w:val="28"/>
        </w:rPr>
        <w:t>、</w:t>
      </w:r>
      <w:r>
        <w:rPr>
          <w:rFonts w:ascii="宋体" w:eastAsia="宋体" w:hAnsi="宋体"/>
          <w:color w:val="auto"/>
          <w:sz w:val="28"/>
          <w:szCs w:val="28"/>
        </w:rPr>
        <w:t>规范。</w:t>
      </w:r>
    </w:p>
    <w:p w14:paraId="5A4D9B30" w14:textId="77777777" w:rsidR="00011569" w:rsidRDefault="00424723">
      <w:pPr>
        <w:pStyle w:val="ac"/>
        <w:spacing w:line="440" w:lineRule="exact"/>
        <w:rPr>
          <w:rFonts w:ascii="宋体" w:eastAsia="宋体" w:hAnsi="宋体" w:hint="eastAsia"/>
          <w:color w:val="auto"/>
          <w:sz w:val="28"/>
          <w:szCs w:val="28"/>
        </w:rPr>
      </w:pPr>
      <w:r>
        <w:rPr>
          <w:rFonts w:ascii="宋体" w:eastAsia="宋体" w:hAnsi="宋体" w:hint="eastAsia"/>
          <w:color w:val="auto"/>
          <w:sz w:val="28"/>
          <w:szCs w:val="28"/>
        </w:rPr>
        <w:t>4</w:t>
      </w:r>
      <w:r>
        <w:rPr>
          <w:rFonts w:ascii="宋体" w:eastAsia="宋体" w:hAnsi="宋体"/>
          <w:color w:val="auto"/>
          <w:sz w:val="28"/>
          <w:szCs w:val="28"/>
        </w:rPr>
        <w:t xml:space="preserve">.1.2  </w:t>
      </w:r>
      <w:r>
        <w:rPr>
          <w:rStyle w:val="Char1"/>
          <w:color w:val="auto"/>
          <w:sz w:val="28"/>
          <w:szCs w:val="28"/>
        </w:rPr>
        <w:t>当本技术</w:t>
      </w:r>
      <w:r>
        <w:rPr>
          <w:rStyle w:val="Char1"/>
          <w:rFonts w:hint="eastAsia"/>
          <w:color w:val="auto"/>
          <w:sz w:val="28"/>
          <w:szCs w:val="28"/>
        </w:rPr>
        <w:t>协议</w:t>
      </w:r>
      <w:r>
        <w:rPr>
          <w:rStyle w:val="Char1"/>
          <w:color w:val="auto"/>
          <w:sz w:val="28"/>
          <w:szCs w:val="28"/>
        </w:rPr>
        <w:t>的内容与所引用的标准和规程规范的规定有矛盾时，应以本技术</w:t>
      </w:r>
      <w:r>
        <w:rPr>
          <w:rStyle w:val="Char1"/>
          <w:rFonts w:hint="eastAsia"/>
          <w:color w:val="auto"/>
          <w:sz w:val="28"/>
          <w:szCs w:val="28"/>
        </w:rPr>
        <w:t>协议</w:t>
      </w:r>
      <w:r>
        <w:rPr>
          <w:rStyle w:val="Char1"/>
          <w:color w:val="auto"/>
          <w:sz w:val="28"/>
          <w:szCs w:val="28"/>
        </w:rPr>
        <w:t>的规定为准。</w:t>
      </w:r>
    </w:p>
    <w:p w14:paraId="6E476510" w14:textId="77777777" w:rsidR="00011569" w:rsidRDefault="00424723">
      <w:pPr>
        <w:pStyle w:val="ac"/>
        <w:spacing w:line="440" w:lineRule="exact"/>
        <w:rPr>
          <w:rFonts w:ascii="宋体" w:eastAsia="宋体" w:hAnsi="宋体" w:hint="eastAsia"/>
          <w:color w:val="auto"/>
          <w:sz w:val="28"/>
          <w:szCs w:val="28"/>
        </w:rPr>
      </w:pPr>
      <w:r>
        <w:rPr>
          <w:rFonts w:ascii="宋体" w:eastAsia="宋体" w:hAnsi="宋体" w:hint="eastAsia"/>
          <w:color w:val="auto"/>
          <w:sz w:val="28"/>
          <w:szCs w:val="28"/>
        </w:rPr>
        <w:t>4</w:t>
      </w:r>
      <w:r>
        <w:rPr>
          <w:rFonts w:ascii="宋体" w:eastAsia="宋体" w:hAnsi="宋体"/>
          <w:color w:val="auto"/>
          <w:sz w:val="28"/>
          <w:szCs w:val="28"/>
        </w:rPr>
        <w:t>.1.3  本</w:t>
      </w:r>
      <w:r>
        <w:rPr>
          <w:rFonts w:ascii="宋体" w:eastAsia="宋体" w:hAnsi="宋体" w:hint="eastAsia"/>
          <w:color w:val="auto"/>
          <w:sz w:val="28"/>
          <w:szCs w:val="28"/>
        </w:rPr>
        <w:t>工程</w:t>
      </w:r>
      <w:r>
        <w:rPr>
          <w:rFonts w:ascii="宋体" w:eastAsia="宋体" w:hAnsi="宋体"/>
          <w:color w:val="auto"/>
          <w:sz w:val="28"/>
          <w:szCs w:val="28"/>
        </w:rPr>
        <w:t>技术</w:t>
      </w:r>
      <w:r>
        <w:rPr>
          <w:rFonts w:ascii="宋体" w:eastAsia="宋体" w:hAnsi="宋体" w:hint="eastAsia"/>
          <w:color w:val="auto"/>
          <w:sz w:val="28"/>
          <w:szCs w:val="28"/>
        </w:rPr>
        <w:t>协议</w:t>
      </w:r>
      <w:r>
        <w:rPr>
          <w:rFonts w:ascii="宋体" w:eastAsia="宋体" w:hAnsi="宋体"/>
          <w:color w:val="auto"/>
          <w:sz w:val="28"/>
          <w:szCs w:val="28"/>
        </w:rPr>
        <w:t>中引用的标准和规程规范在合同执行期间，若国家和行业进行重新修订，则</w:t>
      </w:r>
      <w:r>
        <w:rPr>
          <w:rFonts w:ascii="宋体" w:eastAsia="宋体" w:hAnsi="宋体" w:hint="eastAsia"/>
          <w:color w:val="auto"/>
          <w:sz w:val="28"/>
          <w:szCs w:val="28"/>
        </w:rPr>
        <w:t>按</w:t>
      </w:r>
      <w:r>
        <w:rPr>
          <w:rFonts w:ascii="宋体" w:eastAsia="宋体" w:hAnsi="宋体"/>
          <w:color w:val="auto"/>
          <w:sz w:val="28"/>
          <w:szCs w:val="28"/>
        </w:rPr>
        <w:t>修订后的标准和规程规范</w:t>
      </w:r>
      <w:r>
        <w:rPr>
          <w:rFonts w:ascii="宋体" w:eastAsia="宋体" w:hAnsi="宋体" w:hint="eastAsia"/>
          <w:color w:val="auto"/>
          <w:sz w:val="28"/>
          <w:szCs w:val="28"/>
        </w:rPr>
        <w:t>执行</w:t>
      </w:r>
      <w:r>
        <w:rPr>
          <w:rFonts w:ascii="宋体" w:eastAsia="宋体" w:hAnsi="宋体"/>
          <w:color w:val="auto"/>
          <w:sz w:val="28"/>
          <w:szCs w:val="28"/>
        </w:rPr>
        <w:t>。</w:t>
      </w:r>
    </w:p>
    <w:p w14:paraId="43FD14D8" w14:textId="77777777" w:rsidR="00011569" w:rsidRDefault="00424723">
      <w:pPr>
        <w:pStyle w:val="ac"/>
        <w:spacing w:line="440" w:lineRule="exact"/>
        <w:rPr>
          <w:rFonts w:ascii="宋体" w:eastAsia="宋体" w:hAnsi="宋体" w:hint="eastAsia"/>
          <w:b/>
          <w:color w:val="auto"/>
          <w:sz w:val="28"/>
          <w:szCs w:val="28"/>
        </w:rPr>
      </w:pPr>
      <w:r>
        <w:rPr>
          <w:rFonts w:ascii="宋体" w:eastAsia="宋体" w:hAnsi="宋体" w:hint="eastAsia"/>
          <w:color w:val="auto"/>
          <w:sz w:val="28"/>
          <w:szCs w:val="28"/>
        </w:rPr>
        <w:t>4.1.4</w:t>
      </w:r>
      <w:r>
        <w:rPr>
          <w:rFonts w:ascii="宋体" w:eastAsia="宋体" w:hAnsi="宋体" w:hint="eastAsia"/>
          <w:b/>
          <w:color w:val="auto"/>
          <w:sz w:val="28"/>
          <w:szCs w:val="28"/>
        </w:rPr>
        <w:t>施工人员需购买150万元意外伤害保险，签订安全协议后方可施工。</w:t>
      </w:r>
    </w:p>
    <w:p w14:paraId="5F156A06" w14:textId="77777777" w:rsidR="00011569" w:rsidRDefault="00424723">
      <w:pPr>
        <w:pStyle w:val="2"/>
        <w:spacing w:before="0" w:after="0" w:line="440" w:lineRule="exact"/>
        <w:rPr>
          <w:rFonts w:ascii="宋体" w:eastAsia="宋体" w:hAnsi="宋体" w:hint="eastAsia"/>
          <w:sz w:val="28"/>
          <w:szCs w:val="28"/>
        </w:rPr>
      </w:pPr>
      <w:r>
        <w:rPr>
          <w:rFonts w:ascii="宋体" w:eastAsia="宋体" w:hAnsi="宋体" w:hint="eastAsia"/>
          <w:sz w:val="28"/>
          <w:szCs w:val="28"/>
        </w:rPr>
        <w:t>4.2  规程规范</w:t>
      </w:r>
    </w:p>
    <w:p w14:paraId="539153ED" w14:textId="77777777" w:rsidR="00011569" w:rsidRDefault="00424723">
      <w:pPr>
        <w:spacing w:line="440" w:lineRule="exact"/>
        <w:ind w:firstLineChars="200" w:firstLine="560"/>
        <w:rPr>
          <w:rFonts w:ascii="宋体" w:hAnsi="宋体" w:hint="eastAsia"/>
          <w:sz w:val="28"/>
          <w:szCs w:val="28"/>
        </w:rPr>
      </w:pPr>
      <w:r>
        <w:rPr>
          <w:rFonts w:ascii="宋体" w:hAnsi="宋体" w:hint="eastAsia"/>
          <w:sz w:val="28"/>
          <w:szCs w:val="28"/>
        </w:rPr>
        <w:t>下述标准、规程规范是本工程的最基本依据，并未包括实施中所涉及到的所有标准和规程规范。在施工过程中，如果下述标准、规程规范有修改</w:t>
      </w:r>
      <w:r>
        <w:rPr>
          <w:rFonts w:ascii="宋体" w:hAnsi="宋体" w:cs="Arial"/>
          <w:color w:val="000000"/>
          <w:sz w:val="28"/>
          <w:szCs w:val="28"/>
        </w:rPr>
        <w:t>或重新颁布</w:t>
      </w:r>
      <w:r>
        <w:rPr>
          <w:rFonts w:ascii="宋体" w:hAnsi="宋体" w:hint="eastAsia"/>
          <w:sz w:val="28"/>
          <w:szCs w:val="28"/>
        </w:rPr>
        <w:t>，则涉及强制性条款部分将按照新条文执行。</w:t>
      </w:r>
    </w:p>
    <w:p w14:paraId="094D8C95" w14:textId="77777777" w:rsidR="00011569" w:rsidRDefault="00424723">
      <w:pPr>
        <w:spacing w:line="440" w:lineRule="exact"/>
        <w:ind w:firstLineChars="200" w:firstLine="560"/>
        <w:rPr>
          <w:rFonts w:ascii="宋体" w:hAnsi="宋体" w:hint="eastAsia"/>
          <w:sz w:val="28"/>
          <w:szCs w:val="28"/>
        </w:rPr>
      </w:pPr>
      <w:r>
        <w:rPr>
          <w:rFonts w:ascii="宋体" w:hAnsi="宋体" w:hint="eastAsia"/>
          <w:sz w:val="28"/>
          <w:szCs w:val="28"/>
        </w:rPr>
        <w:t>1、《水运工程施工图文件编制规定》（JTS110-7-2013）</w:t>
      </w:r>
    </w:p>
    <w:p w14:paraId="7F16EFAA" w14:textId="77777777" w:rsidR="00011569" w:rsidRDefault="00424723">
      <w:pPr>
        <w:spacing w:line="440" w:lineRule="exact"/>
        <w:ind w:firstLineChars="200" w:firstLine="560"/>
        <w:rPr>
          <w:rFonts w:ascii="宋体" w:hAnsi="宋体" w:hint="eastAsia"/>
          <w:sz w:val="28"/>
          <w:szCs w:val="28"/>
        </w:rPr>
      </w:pPr>
      <w:r>
        <w:rPr>
          <w:rFonts w:ascii="宋体" w:hAnsi="宋体" w:hint="eastAsia"/>
          <w:sz w:val="28"/>
          <w:szCs w:val="28"/>
        </w:rPr>
        <w:t>2、《内河通航标准》（GB50139-2014）</w:t>
      </w:r>
    </w:p>
    <w:p w14:paraId="2DF54E29" w14:textId="77777777" w:rsidR="00011569" w:rsidRDefault="00424723">
      <w:pPr>
        <w:spacing w:line="440" w:lineRule="exact"/>
        <w:ind w:firstLineChars="200" w:firstLine="560"/>
        <w:rPr>
          <w:rFonts w:ascii="宋体" w:hAnsi="宋体" w:hint="eastAsia"/>
          <w:sz w:val="28"/>
          <w:szCs w:val="28"/>
        </w:rPr>
      </w:pPr>
      <w:r>
        <w:rPr>
          <w:rFonts w:ascii="宋体" w:hAnsi="宋体" w:hint="eastAsia"/>
          <w:sz w:val="28"/>
          <w:szCs w:val="28"/>
        </w:rPr>
        <w:t>3、《河港总体设计规范》（JTS166-2020）；</w:t>
      </w:r>
    </w:p>
    <w:p w14:paraId="36C4490C" w14:textId="77777777" w:rsidR="00011569" w:rsidRDefault="00424723">
      <w:pPr>
        <w:spacing w:line="440" w:lineRule="exact"/>
        <w:ind w:firstLineChars="200" w:firstLine="560"/>
        <w:rPr>
          <w:rFonts w:ascii="宋体" w:hAnsi="宋体" w:hint="eastAsia"/>
          <w:sz w:val="28"/>
          <w:szCs w:val="28"/>
        </w:rPr>
      </w:pPr>
      <w:r>
        <w:rPr>
          <w:rFonts w:ascii="宋体" w:hAnsi="宋体" w:hint="eastAsia"/>
          <w:sz w:val="28"/>
          <w:szCs w:val="28"/>
        </w:rPr>
        <w:t>4、《码头结构设计规范》（JTS167-1-2018）；</w:t>
      </w:r>
    </w:p>
    <w:p w14:paraId="23331625" w14:textId="77777777" w:rsidR="00011569" w:rsidRDefault="00424723">
      <w:pPr>
        <w:spacing w:line="440" w:lineRule="exact"/>
        <w:ind w:firstLineChars="200" w:firstLine="560"/>
        <w:rPr>
          <w:rFonts w:ascii="宋体" w:hAnsi="宋体" w:hint="eastAsia"/>
          <w:sz w:val="28"/>
          <w:szCs w:val="28"/>
        </w:rPr>
      </w:pPr>
      <w:r>
        <w:rPr>
          <w:rFonts w:ascii="宋体" w:hAnsi="宋体" w:hint="eastAsia"/>
          <w:sz w:val="28"/>
          <w:szCs w:val="28"/>
        </w:rPr>
        <w:t>5、《码头结构施工规范》（JTS215-2018）；</w:t>
      </w:r>
    </w:p>
    <w:p w14:paraId="79E55989" w14:textId="77777777" w:rsidR="00011569" w:rsidRDefault="00424723">
      <w:pPr>
        <w:spacing w:line="440" w:lineRule="exact"/>
        <w:ind w:firstLineChars="200" w:firstLine="560"/>
        <w:rPr>
          <w:rFonts w:ascii="宋体" w:hAnsi="宋体" w:hint="eastAsia"/>
          <w:sz w:val="28"/>
          <w:szCs w:val="28"/>
        </w:rPr>
      </w:pPr>
      <w:r>
        <w:rPr>
          <w:rFonts w:ascii="宋体" w:hAnsi="宋体" w:hint="eastAsia"/>
          <w:sz w:val="28"/>
          <w:szCs w:val="28"/>
        </w:rPr>
        <w:t>6、《港口工程荷载规范》（JTS144-1-2010）；</w:t>
      </w:r>
    </w:p>
    <w:p w14:paraId="6EA8E3A3" w14:textId="77777777" w:rsidR="00011569" w:rsidRDefault="00424723">
      <w:pPr>
        <w:spacing w:line="440" w:lineRule="exact"/>
        <w:ind w:firstLineChars="200" w:firstLine="560"/>
        <w:rPr>
          <w:rFonts w:ascii="宋体" w:hAnsi="宋体" w:hint="eastAsia"/>
          <w:sz w:val="28"/>
          <w:szCs w:val="28"/>
        </w:rPr>
      </w:pPr>
      <w:r>
        <w:rPr>
          <w:rFonts w:ascii="宋体" w:hAnsi="宋体" w:hint="eastAsia"/>
          <w:sz w:val="28"/>
          <w:szCs w:val="28"/>
        </w:rPr>
        <w:t>7、</w:t>
      </w:r>
      <w:r>
        <w:rPr>
          <w:rFonts w:ascii="宋体" w:hAnsi="宋体" w:hint="eastAsia"/>
          <w:sz w:val="28"/>
          <w:szCs w:val="28"/>
          <w:lang w:val="zh-CN"/>
        </w:rPr>
        <w:t>《港口工程桩基规范》（JTS167-4-2012）</w:t>
      </w:r>
      <w:r>
        <w:rPr>
          <w:rFonts w:ascii="宋体" w:hAnsi="宋体" w:hint="eastAsia"/>
          <w:sz w:val="28"/>
          <w:szCs w:val="28"/>
        </w:rPr>
        <w:t>；</w:t>
      </w:r>
    </w:p>
    <w:p w14:paraId="6031E29E" w14:textId="77777777" w:rsidR="00011569" w:rsidRDefault="00424723">
      <w:pPr>
        <w:spacing w:line="440" w:lineRule="exact"/>
        <w:ind w:firstLineChars="200" w:firstLine="560"/>
        <w:rPr>
          <w:rFonts w:ascii="宋体" w:hAnsi="宋体" w:hint="eastAsia"/>
          <w:sz w:val="28"/>
          <w:szCs w:val="28"/>
        </w:rPr>
      </w:pPr>
      <w:r>
        <w:rPr>
          <w:rFonts w:ascii="宋体" w:hAnsi="宋体" w:hint="eastAsia"/>
          <w:sz w:val="28"/>
          <w:szCs w:val="28"/>
        </w:rPr>
        <w:t>8、《水运工程桩基施工规范》</w:t>
      </w:r>
      <w:r>
        <w:rPr>
          <w:rFonts w:ascii="宋体" w:hAnsi="宋体" w:hint="eastAsia"/>
          <w:sz w:val="28"/>
          <w:szCs w:val="28"/>
          <w:lang w:val="zh-CN"/>
        </w:rPr>
        <w:t>（JTS</w:t>
      </w:r>
      <w:r>
        <w:rPr>
          <w:rFonts w:ascii="宋体" w:hAnsi="宋体" w:hint="eastAsia"/>
          <w:sz w:val="28"/>
          <w:szCs w:val="28"/>
        </w:rPr>
        <w:t>206-2</w:t>
      </w:r>
      <w:r>
        <w:rPr>
          <w:rFonts w:ascii="宋体" w:hAnsi="宋体" w:hint="eastAsia"/>
          <w:sz w:val="28"/>
          <w:szCs w:val="28"/>
          <w:lang w:val="zh-CN"/>
        </w:rPr>
        <w:t>-</w:t>
      </w:r>
      <w:r>
        <w:rPr>
          <w:rFonts w:ascii="宋体" w:hAnsi="宋体" w:hint="eastAsia"/>
          <w:sz w:val="28"/>
          <w:szCs w:val="28"/>
        </w:rPr>
        <w:t>2023</w:t>
      </w:r>
      <w:r>
        <w:rPr>
          <w:rFonts w:ascii="宋体" w:hAnsi="宋体" w:hint="eastAsia"/>
          <w:sz w:val="28"/>
          <w:szCs w:val="28"/>
          <w:lang w:val="zh-CN"/>
        </w:rPr>
        <w:t>）</w:t>
      </w:r>
      <w:r>
        <w:rPr>
          <w:rFonts w:ascii="宋体" w:hAnsi="宋体" w:hint="eastAsia"/>
          <w:sz w:val="28"/>
          <w:szCs w:val="28"/>
        </w:rPr>
        <w:t>；</w:t>
      </w:r>
    </w:p>
    <w:p w14:paraId="74CFB1B8" w14:textId="77777777" w:rsidR="00011569" w:rsidRDefault="00424723">
      <w:pPr>
        <w:spacing w:line="440" w:lineRule="exact"/>
        <w:ind w:firstLineChars="200" w:firstLine="560"/>
        <w:rPr>
          <w:rFonts w:ascii="宋体" w:hAnsi="宋体" w:hint="eastAsia"/>
          <w:sz w:val="28"/>
          <w:szCs w:val="28"/>
        </w:rPr>
      </w:pPr>
      <w:r>
        <w:rPr>
          <w:rFonts w:ascii="宋体" w:hAnsi="宋体" w:hint="eastAsia"/>
          <w:sz w:val="28"/>
          <w:szCs w:val="28"/>
        </w:rPr>
        <w:lastRenderedPageBreak/>
        <w:t>9、《水运工程地基基础试验检测技术规程》（JTS237-2017）；</w:t>
      </w:r>
    </w:p>
    <w:p w14:paraId="5EE1D661" w14:textId="77777777" w:rsidR="00011569" w:rsidRDefault="00424723">
      <w:pPr>
        <w:spacing w:line="440" w:lineRule="exact"/>
        <w:ind w:firstLineChars="200" w:firstLine="560"/>
        <w:rPr>
          <w:rFonts w:ascii="宋体" w:hAnsi="宋体" w:hint="eastAsia"/>
          <w:sz w:val="28"/>
          <w:szCs w:val="28"/>
        </w:rPr>
      </w:pPr>
      <w:r>
        <w:rPr>
          <w:rFonts w:ascii="宋体" w:hAnsi="宋体" w:hint="eastAsia"/>
          <w:sz w:val="28"/>
          <w:szCs w:val="28"/>
        </w:rPr>
        <w:t>10、《水运工程混凝土结构设计规范》（JTS151-2011）</w:t>
      </w:r>
    </w:p>
    <w:p w14:paraId="18EA2EDE" w14:textId="77777777" w:rsidR="00011569" w:rsidRDefault="00424723">
      <w:pPr>
        <w:spacing w:line="440" w:lineRule="exact"/>
        <w:ind w:firstLineChars="200" w:firstLine="560"/>
        <w:rPr>
          <w:rFonts w:ascii="宋体" w:hAnsi="宋体" w:hint="eastAsia"/>
          <w:sz w:val="28"/>
          <w:szCs w:val="28"/>
        </w:rPr>
      </w:pPr>
      <w:r>
        <w:rPr>
          <w:rFonts w:ascii="宋体" w:hAnsi="宋体" w:hint="eastAsia"/>
          <w:sz w:val="28"/>
          <w:szCs w:val="28"/>
        </w:rPr>
        <w:t>11、《水运工程节能设计规范》（JTS150-2022）；</w:t>
      </w:r>
    </w:p>
    <w:p w14:paraId="6B14B624" w14:textId="77777777" w:rsidR="00011569" w:rsidRDefault="00424723">
      <w:pPr>
        <w:spacing w:line="440" w:lineRule="exact"/>
        <w:ind w:firstLineChars="200" w:firstLine="560"/>
        <w:rPr>
          <w:rFonts w:ascii="宋体" w:hAnsi="宋体" w:hint="eastAsia"/>
          <w:sz w:val="28"/>
          <w:szCs w:val="28"/>
        </w:rPr>
      </w:pPr>
      <w:r>
        <w:rPr>
          <w:rFonts w:ascii="宋体" w:hAnsi="宋体" w:hint="eastAsia"/>
          <w:sz w:val="28"/>
          <w:szCs w:val="28"/>
        </w:rPr>
        <w:t>12、《供配电系统设计规范》（GB50052-2009）；</w:t>
      </w:r>
    </w:p>
    <w:p w14:paraId="149C6576" w14:textId="77777777" w:rsidR="00011569" w:rsidRDefault="00424723">
      <w:pPr>
        <w:spacing w:line="440" w:lineRule="exact"/>
        <w:ind w:firstLineChars="200" w:firstLine="560"/>
        <w:rPr>
          <w:rFonts w:ascii="宋体" w:hAnsi="宋体" w:hint="eastAsia"/>
          <w:sz w:val="28"/>
          <w:szCs w:val="28"/>
        </w:rPr>
      </w:pPr>
      <w:r>
        <w:rPr>
          <w:rFonts w:ascii="宋体" w:hAnsi="宋体" w:hint="eastAsia"/>
          <w:sz w:val="28"/>
          <w:szCs w:val="28"/>
        </w:rPr>
        <w:t>13、</w:t>
      </w:r>
      <w:r>
        <w:rPr>
          <w:rFonts w:ascii="宋体" w:hAnsi="宋体" w:hint="eastAsia"/>
          <w:sz w:val="28"/>
          <w:szCs w:val="28"/>
          <w:lang w:val="zh-CN"/>
        </w:rPr>
        <w:t>《低压配电设计规范》（GB50054-</w:t>
      </w:r>
      <w:r>
        <w:rPr>
          <w:rFonts w:ascii="宋体" w:hAnsi="宋体" w:hint="eastAsia"/>
          <w:sz w:val="28"/>
          <w:szCs w:val="28"/>
        </w:rPr>
        <w:t>2011</w:t>
      </w:r>
      <w:r>
        <w:rPr>
          <w:rFonts w:ascii="宋体" w:hAnsi="宋体" w:hint="eastAsia"/>
          <w:sz w:val="28"/>
          <w:szCs w:val="28"/>
          <w:lang w:val="zh-CN"/>
        </w:rPr>
        <w:t>）</w:t>
      </w:r>
      <w:r>
        <w:rPr>
          <w:rFonts w:ascii="宋体" w:hAnsi="宋体" w:hint="eastAsia"/>
          <w:sz w:val="28"/>
          <w:szCs w:val="28"/>
        </w:rPr>
        <w:t>；</w:t>
      </w:r>
    </w:p>
    <w:p w14:paraId="4EED2660" w14:textId="77777777" w:rsidR="00011569" w:rsidRDefault="00424723">
      <w:pPr>
        <w:spacing w:line="440" w:lineRule="exact"/>
        <w:ind w:firstLineChars="200" w:firstLine="560"/>
        <w:rPr>
          <w:rFonts w:ascii="宋体" w:hAnsi="宋体" w:hint="eastAsia"/>
          <w:sz w:val="28"/>
          <w:szCs w:val="28"/>
        </w:rPr>
      </w:pPr>
      <w:r>
        <w:rPr>
          <w:rFonts w:ascii="宋体" w:hAnsi="宋体" w:hint="eastAsia"/>
          <w:sz w:val="28"/>
          <w:szCs w:val="28"/>
        </w:rPr>
        <w:t>14、</w:t>
      </w:r>
      <w:r>
        <w:rPr>
          <w:rFonts w:ascii="宋体" w:hAnsi="宋体" w:hint="eastAsia"/>
          <w:sz w:val="28"/>
          <w:szCs w:val="28"/>
          <w:lang w:val="zh-CN"/>
        </w:rPr>
        <w:t>《室外给水设计</w:t>
      </w:r>
      <w:r>
        <w:rPr>
          <w:rFonts w:ascii="宋体" w:hAnsi="宋体" w:hint="eastAsia"/>
          <w:sz w:val="28"/>
          <w:szCs w:val="28"/>
        </w:rPr>
        <w:t>标准</w:t>
      </w:r>
      <w:r>
        <w:rPr>
          <w:rFonts w:ascii="宋体" w:hAnsi="宋体" w:hint="eastAsia"/>
          <w:sz w:val="28"/>
          <w:szCs w:val="28"/>
          <w:lang w:val="zh-CN"/>
        </w:rPr>
        <w:t>》（GB50013-20</w:t>
      </w:r>
      <w:r>
        <w:rPr>
          <w:rFonts w:ascii="宋体" w:hAnsi="宋体" w:hint="eastAsia"/>
          <w:sz w:val="28"/>
          <w:szCs w:val="28"/>
        </w:rPr>
        <w:t>18</w:t>
      </w:r>
      <w:r>
        <w:rPr>
          <w:rFonts w:ascii="宋体" w:hAnsi="宋体" w:hint="eastAsia"/>
          <w:sz w:val="28"/>
          <w:szCs w:val="28"/>
          <w:lang w:val="zh-CN"/>
        </w:rPr>
        <w:t>）</w:t>
      </w:r>
      <w:r>
        <w:rPr>
          <w:rFonts w:ascii="宋体" w:hAnsi="宋体" w:hint="eastAsia"/>
          <w:sz w:val="28"/>
          <w:szCs w:val="28"/>
        </w:rPr>
        <w:t>；</w:t>
      </w:r>
    </w:p>
    <w:p w14:paraId="7AE607CA" w14:textId="77777777" w:rsidR="00011569" w:rsidRDefault="00424723">
      <w:pPr>
        <w:spacing w:line="440" w:lineRule="exact"/>
        <w:ind w:firstLineChars="200" w:firstLine="560"/>
        <w:rPr>
          <w:rFonts w:ascii="宋体" w:hAnsi="宋体" w:hint="eastAsia"/>
          <w:sz w:val="28"/>
          <w:szCs w:val="28"/>
        </w:rPr>
      </w:pPr>
      <w:r>
        <w:rPr>
          <w:rFonts w:ascii="宋体" w:hAnsi="宋体" w:hint="eastAsia"/>
          <w:sz w:val="28"/>
          <w:szCs w:val="28"/>
        </w:rPr>
        <w:t>15、</w:t>
      </w:r>
      <w:r>
        <w:rPr>
          <w:rFonts w:ascii="宋体" w:hAnsi="宋体" w:hint="eastAsia"/>
          <w:sz w:val="28"/>
          <w:szCs w:val="28"/>
          <w:lang w:val="zh-CN"/>
        </w:rPr>
        <w:t>《室外排水设计</w:t>
      </w:r>
      <w:r>
        <w:rPr>
          <w:rFonts w:ascii="宋体" w:hAnsi="宋体" w:hint="eastAsia"/>
          <w:sz w:val="28"/>
          <w:szCs w:val="28"/>
        </w:rPr>
        <w:t>标准</w:t>
      </w:r>
      <w:r>
        <w:rPr>
          <w:rFonts w:ascii="宋体" w:hAnsi="宋体" w:hint="eastAsia"/>
          <w:sz w:val="28"/>
          <w:szCs w:val="28"/>
          <w:lang w:val="zh-CN"/>
        </w:rPr>
        <w:t>》（GB50014-20</w:t>
      </w:r>
      <w:r>
        <w:rPr>
          <w:rFonts w:ascii="宋体" w:hAnsi="宋体" w:hint="eastAsia"/>
          <w:sz w:val="28"/>
          <w:szCs w:val="28"/>
        </w:rPr>
        <w:t>21</w:t>
      </w:r>
      <w:r>
        <w:rPr>
          <w:rFonts w:ascii="宋体" w:hAnsi="宋体" w:hint="eastAsia"/>
          <w:sz w:val="28"/>
          <w:szCs w:val="28"/>
          <w:lang w:val="zh-CN"/>
        </w:rPr>
        <w:t>）</w:t>
      </w:r>
      <w:r>
        <w:rPr>
          <w:rFonts w:ascii="宋体" w:hAnsi="宋体" w:hint="eastAsia"/>
          <w:sz w:val="28"/>
          <w:szCs w:val="28"/>
        </w:rPr>
        <w:t>；</w:t>
      </w:r>
    </w:p>
    <w:p w14:paraId="65C5C532" w14:textId="77777777" w:rsidR="00011569" w:rsidRDefault="00424723">
      <w:pPr>
        <w:spacing w:line="440" w:lineRule="exact"/>
        <w:ind w:firstLineChars="200" w:firstLine="560"/>
        <w:rPr>
          <w:rFonts w:ascii="宋体" w:hAnsi="宋体" w:hint="eastAsia"/>
          <w:sz w:val="28"/>
          <w:szCs w:val="28"/>
        </w:rPr>
      </w:pPr>
      <w:r>
        <w:rPr>
          <w:rFonts w:ascii="宋体" w:hAnsi="宋体" w:hint="eastAsia"/>
          <w:sz w:val="28"/>
          <w:szCs w:val="28"/>
        </w:rPr>
        <w:t>16、</w:t>
      </w:r>
      <w:r>
        <w:rPr>
          <w:rFonts w:ascii="宋体" w:hAnsi="宋体" w:hint="eastAsia"/>
          <w:sz w:val="28"/>
          <w:szCs w:val="28"/>
          <w:lang w:val="zh-CN"/>
        </w:rPr>
        <w:t>《水运工程环境保护设计规范》（JTS149-</w:t>
      </w:r>
      <w:r>
        <w:rPr>
          <w:rFonts w:ascii="宋体" w:hAnsi="宋体" w:hint="eastAsia"/>
          <w:sz w:val="28"/>
          <w:szCs w:val="28"/>
        </w:rPr>
        <w:t>2018</w:t>
      </w:r>
      <w:r>
        <w:rPr>
          <w:rFonts w:ascii="宋体" w:hAnsi="宋体" w:hint="eastAsia"/>
          <w:sz w:val="28"/>
          <w:szCs w:val="28"/>
          <w:lang w:val="zh-CN"/>
        </w:rPr>
        <w:t>）。</w:t>
      </w:r>
    </w:p>
    <w:p w14:paraId="6F2AEFE5" w14:textId="77777777" w:rsidR="00011569" w:rsidRDefault="00424723">
      <w:pPr>
        <w:spacing w:line="440" w:lineRule="exact"/>
        <w:ind w:firstLineChars="200" w:firstLine="560"/>
        <w:rPr>
          <w:rFonts w:ascii="宋体" w:hAnsi="宋体" w:hint="eastAsia"/>
          <w:sz w:val="28"/>
          <w:szCs w:val="28"/>
        </w:rPr>
      </w:pPr>
      <w:r>
        <w:rPr>
          <w:rFonts w:ascii="宋体" w:hAnsi="宋体" w:hint="eastAsia"/>
          <w:sz w:val="28"/>
          <w:szCs w:val="28"/>
        </w:rPr>
        <w:t>15、《水运工程环境保护设计规范》（JTS149-2018）；</w:t>
      </w:r>
    </w:p>
    <w:p w14:paraId="5D421123" w14:textId="77777777" w:rsidR="00011569" w:rsidRDefault="00424723">
      <w:pPr>
        <w:spacing w:line="440" w:lineRule="exact"/>
        <w:ind w:firstLineChars="200" w:firstLine="560"/>
        <w:rPr>
          <w:rFonts w:ascii="宋体" w:hAnsi="宋体" w:hint="eastAsia"/>
          <w:sz w:val="28"/>
          <w:szCs w:val="28"/>
        </w:rPr>
      </w:pPr>
      <w:r>
        <w:rPr>
          <w:rFonts w:ascii="宋体" w:hAnsi="宋体" w:hint="eastAsia"/>
          <w:sz w:val="28"/>
          <w:szCs w:val="28"/>
        </w:rPr>
        <w:t>16、《内河航运建设工程概算预算编制规定》及相关配套定额；</w:t>
      </w:r>
    </w:p>
    <w:p w14:paraId="4A9849C0" w14:textId="77777777" w:rsidR="00011569" w:rsidRDefault="00424723">
      <w:pPr>
        <w:spacing w:line="440" w:lineRule="exact"/>
        <w:ind w:firstLineChars="200" w:firstLine="560"/>
        <w:rPr>
          <w:rFonts w:ascii="宋体" w:hAnsi="宋体" w:hint="eastAsia"/>
          <w:sz w:val="28"/>
          <w:szCs w:val="28"/>
        </w:rPr>
      </w:pPr>
      <w:r>
        <w:rPr>
          <w:rFonts w:ascii="宋体" w:hAnsi="宋体" w:hint="eastAsia"/>
          <w:sz w:val="28"/>
          <w:szCs w:val="28"/>
        </w:rPr>
        <w:t>17、建设项目经济评价方法与参数（第三版）；</w:t>
      </w:r>
    </w:p>
    <w:p w14:paraId="4F522304" w14:textId="77777777" w:rsidR="00011569" w:rsidRDefault="00424723">
      <w:pPr>
        <w:spacing w:line="440" w:lineRule="exact"/>
        <w:ind w:firstLineChars="200" w:firstLine="560"/>
        <w:rPr>
          <w:rFonts w:ascii="宋体" w:hAnsi="宋体" w:hint="eastAsia"/>
          <w:sz w:val="28"/>
          <w:szCs w:val="28"/>
        </w:rPr>
      </w:pPr>
      <w:r>
        <w:rPr>
          <w:rFonts w:ascii="宋体" w:hAnsi="宋体" w:hint="eastAsia"/>
          <w:sz w:val="28"/>
          <w:szCs w:val="28"/>
        </w:rPr>
        <w:t>18、《水运建设项目经济评价方法与参数》（2009年修订）；</w:t>
      </w:r>
    </w:p>
    <w:p w14:paraId="1D16293F" w14:textId="77777777" w:rsidR="00011569" w:rsidRDefault="00424723">
      <w:pPr>
        <w:spacing w:line="440" w:lineRule="exact"/>
        <w:ind w:firstLineChars="200" w:firstLine="560"/>
        <w:rPr>
          <w:rFonts w:ascii="宋体" w:hAnsi="宋体" w:hint="eastAsia"/>
          <w:sz w:val="28"/>
          <w:szCs w:val="28"/>
        </w:rPr>
      </w:pPr>
      <w:r>
        <w:rPr>
          <w:rFonts w:ascii="宋体" w:hAnsi="宋体" w:hint="eastAsia"/>
          <w:sz w:val="28"/>
          <w:szCs w:val="28"/>
        </w:rPr>
        <w:t>19、《港口工程初步设计文件编制规定》（JTS110-4-2008）</w:t>
      </w:r>
    </w:p>
    <w:p w14:paraId="763912BA" w14:textId="77777777" w:rsidR="00011569" w:rsidRDefault="00424723">
      <w:pPr>
        <w:numPr>
          <w:ilvl w:val="0"/>
          <w:numId w:val="1"/>
        </w:numPr>
        <w:adjustRightInd w:val="0"/>
        <w:snapToGrid w:val="0"/>
        <w:spacing w:line="440" w:lineRule="exact"/>
        <w:rPr>
          <w:rFonts w:ascii="宋体" w:hAnsi="宋体" w:hint="eastAsia"/>
          <w:b/>
          <w:sz w:val="28"/>
          <w:szCs w:val="28"/>
        </w:rPr>
      </w:pPr>
      <w:r>
        <w:rPr>
          <w:rFonts w:ascii="宋体" w:hAnsi="宋体" w:hint="eastAsia"/>
          <w:b/>
          <w:sz w:val="28"/>
          <w:szCs w:val="28"/>
        </w:rPr>
        <w:t>施工做法</w:t>
      </w:r>
    </w:p>
    <w:p w14:paraId="0690564C" w14:textId="77777777" w:rsidR="00011569" w:rsidRDefault="00424723">
      <w:pPr>
        <w:pStyle w:val="2"/>
        <w:spacing w:before="0" w:after="0" w:line="440" w:lineRule="exact"/>
        <w:rPr>
          <w:rFonts w:ascii="宋体" w:eastAsia="宋体" w:hAnsi="宋体" w:hint="eastAsia"/>
          <w:sz w:val="28"/>
          <w:szCs w:val="28"/>
        </w:rPr>
      </w:pPr>
      <w:r>
        <w:rPr>
          <w:rFonts w:ascii="宋体" w:eastAsia="宋体" w:hAnsi="宋体" w:hint="eastAsia"/>
          <w:sz w:val="28"/>
          <w:szCs w:val="28"/>
        </w:rPr>
        <w:t>5.1主要施工工序</w:t>
      </w:r>
    </w:p>
    <w:p w14:paraId="6A4B444D" w14:textId="77777777" w:rsidR="00011569" w:rsidRDefault="00424723">
      <w:pPr>
        <w:spacing w:line="440" w:lineRule="exact"/>
        <w:ind w:firstLine="420"/>
        <w:rPr>
          <w:rFonts w:ascii="宋体" w:hAnsi="宋体" w:hint="eastAsia"/>
          <w:sz w:val="28"/>
          <w:szCs w:val="28"/>
        </w:rPr>
      </w:pPr>
      <w:r>
        <w:rPr>
          <w:rFonts w:ascii="宋体" w:hAnsi="宋体" w:hint="eastAsia"/>
          <w:sz w:val="28"/>
          <w:szCs w:val="28"/>
        </w:rPr>
        <w:t>（1）场地简单整平处理；</w:t>
      </w:r>
    </w:p>
    <w:p w14:paraId="64881BA2" w14:textId="77777777" w:rsidR="00011569" w:rsidRDefault="00424723">
      <w:pPr>
        <w:spacing w:line="440" w:lineRule="exact"/>
        <w:ind w:firstLine="420"/>
        <w:rPr>
          <w:rFonts w:ascii="宋体" w:hAnsi="宋体" w:hint="eastAsia"/>
          <w:sz w:val="28"/>
          <w:szCs w:val="28"/>
        </w:rPr>
      </w:pPr>
      <w:r>
        <w:rPr>
          <w:rFonts w:ascii="宋体" w:hAnsi="宋体" w:hint="eastAsia"/>
          <w:sz w:val="28"/>
          <w:szCs w:val="28"/>
        </w:rPr>
        <w:t>（2）水上开挖水下</w:t>
      </w:r>
      <w:proofErr w:type="gramStart"/>
      <w:r>
        <w:rPr>
          <w:rFonts w:ascii="宋体" w:hAnsi="宋体" w:hint="eastAsia"/>
          <w:sz w:val="28"/>
          <w:szCs w:val="28"/>
        </w:rPr>
        <w:t>滑道段至设计</w:t>
      </w:r>
      <w:proofErr w:type="gramEnd"/>
      <w:r>
        <w:rPr>
          <w:rFonts w:ascii="宋体" w:hAnsi="宋体" w:hint="eastAsia"/>
          <w:sz w:val="28"/>
          <w:szCs w:val="28"/>
        </w:rPr>
        <w:t>泥面标高；</w:t>
      </w:r>
    </w:p>
    <w:p w14:paraId="5498F1A3" w14:textId="77777777" w:rsidR="00011569" w:rsidRDefault="00424723">
      <w:pPr>
        <w:spacing w:line="440" w:lineRule="exact"/>
        <w:ind w:firstLine="420"/>
        <w:rPr>
          <w:rFonts w:ascii="宋体" w:hAnsi="宋体" w:hint="eastAsia"/>
          <w:sz w:val="28"/>
          <w:szCs w:val="28"/>
        </w:rPr>
      </w:pPr>
      <w:r>
        <w:rPr>
          <w:rFonts w:ascii="宋体" w:hAnsi="宋体" w:hint="eastAsia"/>
          <w:sz w:val="28"/>
          <w:szCs w:val="28"/>
        </w:rPr>
        <w:t>（3）水上施打水下滑道段的预应力桩；</w:t>
      </w:r>
    </w:p>
    <w:p w14:paraId="0A7AE79D" w14:textId="77777777" w:rsidR="00011569" w:rsidRDefault="00424723">
      <w:pPr>
        <w:spacing w:line="440" w:lineRule="exact"/>
        <w:ind w:firstLine="420"/>
        <w:rPr>
          <w:rFonts w:ascii="宋体" w:hAnsi="宋体" w:hint="eastAsia"/>
          <w:sz w:val="28"/>
          <w:szCs w:val="28"/>
        </w:rPr>
      </w:pPr>
      <w:r>
        <w:rPr>
          <w:rFonts w:ascii="宋体" w:hAnsi="宋体" w:hint="eastAsia"/>
          <w:sz w:val="28"/>
          <w:szCs w:val="28"/>
        </w:rPr>
        <w:t>（4）安装</w:t>
      </w:r>
      <w:proofErr w:type="gramStart"/>
      <w:r>
        <w:rPr>
          <w:rFonts w:ascii="宋体" w:hAnsi="宋体" w:hint="eastAsia"/>
          <w:sz w:val="28"/>
          <w:szCs w:val="28"/>
        </w:rPr>
        <w:t>井字梁及斜坡</w:t>
      </w:r>
      <w:proofErr w:type="gramEnd"/>
      <w:r>
        <w:rPr>
          <w:rFonts w:ascii="宋体" w:hAnsi="宋体" w:hint="eastAsia"/>
          <w:sz w:val="28"/>
          <w:szCs w:val="28"/>
        </w:rPr>
        <w:t>护岸护面结构施工；</w:t>
      </w:r>
    </w:p>
    <w:p w14:paraId="28142D01" w14:textId="77777777" w:rsidR="00011569" w:rsidRDefault="00424723">
      <w:pPr>
        <w:pStyle w:val="2"/>
        <w:spacing w:before="0" w:after="0" w:line="240" w:lineRule="auto"/>
        <w:rPr>
          <w:rFonts w:ascii="宋体" w:eastAsia="宋体" w:hAnsi="宋体" w:hint="eastAsia"/>
          <w:sz w:val="28"/>
          <w:szCs w:val="28"/>
        </w:rPr>
      </w:pPr>
      <w:r>
        <w:rPr>
          <w:rFonts w:ascii="宋体" w:eastAsia="宋体" w:hAnsi="宋体" w:hint="eastAsia"/>
          <w:sz w:val="28"/>
          <w:szCs w:val="28"/>
        </w:rPr>
        <w:t>5.2施工技术要求：</w:t>
      </w:r>
    </w:p>
    <w:p w14:paraId="290F5755" w14:textId="77777777" w:rsidR="00011569" w:rsidRDefault="00424723">
      <w:pPr>
        <w:pStyle w:val="ac"/>
        <w:spacing w:line="440" w:lineRule="exact"/>
        <w:rPr>
          <w:rFonts w:ascii="宋体" w:eastAsia="宋体" w:hAnsi="宋体" w:hint="eastAsia"/>
          <w:color w:val="auto"/>
          <w:sz w:val="28"/>
          <w:szCs w:val="28"/>
        </w:rPr>
      </w:pPr>
      <w:r>
        <w:rPr>
          <w:rFonts w:ascii="宋体" w:eastAsia="宋体" w:hAnsi="宋体" w:hint="eastAsia"/>
          <w:color w:val="auto"/>
          <w:sz w:val="28"/>
          <w:szCs w:val="28"/>
        </w:rPr>
        <w:t>5.2.1预制桩施工要求</w:t>
      </w:r>
    </w:p>
    <w:p w14:paraId="4C9614CC" w14:textId="77777777" w:rsidR="00011569" w:rsidRDefault="00424723">
      <w:pPr>
        <w:spacing w:line="440" w:lineRule="exact"/>
        <w:ind w:firstLineChars="200" w:firstLine="560"/>
        <w:rPr>
          <w:rFonts w:ascii="宋体" w:hAnsi="宋体" w:hint="eastAsia"/>
          <w:sz w:val="28"/>
          <w:szCs w:val="28"/>
        </w:rPr>
      </w:pPr>
      <w:r>
        <w:rPr>
          <w:rFonts w:ascii="宋体" w:hAnsi="宋体" w:hint="eastAsia"/>
          <w:sz w:val="28"/>
          <w:szCs w:val="28"/>
        </w:rPr>
        <w:t>（1）水下滑道段预制桩</w:t>
      </w:r>
      <w:proofErr w:type="gramStart"/>
      <w:r>
        <w:rPr>
          <w:rFonts w:ascii="宋体" w:hAnsi="宋体" w:hint="eastAsia"/>
          <w:sz w:val="28"/>
          <w:szCs w:val="28"/>
        </w:rPr>
        <w:t>暂考虑</w:t>
      </w:r>
      <w:proofErr w:type="gramEnd"/>
      <w:r>
        <w:rPr>
          <w:rFonts w:ascii="宋体" w:hAnsi="宋体" w:hint="eastAsia"/>
          <w:sz w:val="28"/>
          <w:szCs w:val="28"/>
        </w:rPr>
        <w:t>为水上施工，建议可选用D80</w:t>
      </w:r>
      <w:proofErr w:type="gramStart"/>
      <w:r>
        <w:rPr>
          <w:rFonts w:ascii="宋体" w:hAnsi="宋体" w:hint="eastAsia"/>
          <w:sz w:val="28"/>
          <w:szCs w:val="28"/>
        </w:rPr>
        <w:t>以上锤型施打</w:t>
      </w:r>
      <w:proofErr w:type="gramEnd"/>
      <w:r>
        <w:rPr>
          <w:rFonts w:ascii="宋体" w:hAnsi="宋体" w:hint="eastAsia"/>
          <w:sz w:val="28"/>
          <w:szCs w:val="28"/>
        </w:rPr>
        <w:t>。</w:t>
      </w:r>
    </w:p>
    <w:p w14:paraId="34A8A370" w14:textId="77777777" w:rsidR="00011569" w:rsidRDefault="00424723">
      <w:pPr>
        <w:spacing w:line="440" w:lineRule="exact"/>
        <w:ind w:firstLineChars="200" w:firstLine="560"/>
        <w:rPr>
          <w:rFonts w:ascii="宋体" w:hAnsi="宋体" w:hint="eastAsia"/>
          <w:sz w:val="28"/>
          <w:szCs w:val="28"/>
        </w:rPr>
      </w:pPr>
      <w:r>
        <w:rPr>
          <w:rFonts w:ascii="宋体" w:hAnsi="宋体" w:hint="eastAsia"/>
          <w:sz w:val="28"/>
          <w:szCs w:val="28"/>
        </w:rPr>
        <w:t>（2）陆上打桩的总体顺序应为：接长滑道桩基施使用打桩船进行插打，引起地质扰动，对原滑道桩基及井字梁是否存在干扰，需进行论证后实施，并做好原滑道梁监测。</w:t>
      </w:r>
    </w:p>
    <w:p w14:paraId="4492C48C" w14:textId="77777777" w:rsidR="00011569" w:rsidRDefault="00424723">
      <w:pPr>
        <w:spacing w:line="440" w:lineRule="exact"/>
        <w:ind w:firstLineChars="200" w:firstLine="560"/>
        <w:rPr>
          <w:rFonts w:ascii="宋体" w:hAnsi="宋体" w:hint="eastAsia"/>
          <w:sz w:val="28"/>
          <w:szCs w:val="28"/>
        </w:rPr>
      </w:pPr>
      <w:r>
        <w:rPr>
          <w:rFonts w:ascii="宋体" w:hAnsi="宋体" w:hint="eastAsia"/>
          <w:sz w:val="28"/>
          <w:szCs w:val="28"/>
        </w:rPr>
        <w:t>（3）沉桩时，应确保桩锤、替打（送桩）和桩身在同一轴线上；桩定位时，应监控下桩垂直度；锤垫、</w:t>
      </w:r>
      <w:proofErr w:type="gramStart"/>
      <w:r>
        <w:rPr>
          <w:rFonts w:ascii="宋体" w:hAnsi="宋体" w:hint="eastAsia"/>
          <w:sz w:val="28"/>
          <w:szCs w:val="28"/>
        </w:rPr>
        <w:t>桩垫及</w:t>
      </w:r>
      <w:proofErr w:type="gramEnd"/>
      <w:r>
        <w:rPr>
          <w:rFonts w:ascii="宋体" w:hAnsi="宋体" w:hint="eastAsia"/>
          <w:sz w:val="28"/>
          <w:szCs w:val="28"/>
        </w:rPr>
        <w:t>替打（送桩）应具有足够的强度和刚度；</w:t>
      </w:r>
      <w:proofErr w:type="gramStart"/>
      <w:r>
        <w:rPr>
          <w:rFonts w:ascii="宋体" w:hAnsi="宋体" w:hint="eastAsia"/>
          <w:sz w:val="28"/>
          <w:szCs w:val="28"/>
        </w:rPr>
        <w:t>沉桩应及时</w:t>
      </w:r>
      <w:proofErr w:type="gramEnd"/>
      <w:r>
        <w:rPr>
          <w:rFonts w:ascii="宋体" w:hAnsi="宋体" w:hint="eastAsia"/>
          <w:sz w:val="28"/>
          <w:szCs w:val="28"/>
        </w:rPr>
        <w:t>检查和更换桩垫，以防单桩锤击数过高破坏桩头，影响桩基质量。</w:t>
      </w:r>
    </w:p>
    <w:p w14:paraId="4D8B05ED" w14:textId="77777777" w:rsidR="00011569" w:rsidRDefault="00424723">
      <w:pPr>
        <w:spacing w:line="440" w:lineRule="exact"/>
        <w:ind w:firstLineChars="200" w:firstLine="560"/>
        <w:rPr>
          <w:rFonts w:ascii="宋体" w:hAnsi="宋体" w:hint="eastAsia"/>
          <w:sz w:val="28"/>
          <w:szCs w:val="28"/>
        </w:rPr>
      </w:pPr>
      <w:r>
        <w:rPr>
          <w:rFonts w:ascii="宋体" w:hAnsi="宋体" w:hint="eastAsia"/>
          <w:sz w:val="28"/>
          <w:szCs w:val="28"/>
        </w:rPr>
        <w:t>（4）管桩的沉桩施工建议设置排气孔（包括在替打之上）；沉</w:t>
      </w:r>
      <w:r>
        <w:rPr>
          <w:rFonts w:ascii="宋体" w:hAnsi="宋体" w:hint="eastAsia"/>
          <w:sz w:val="28"/>
          <w:szCs w:val="28"/>
        </w:rPr>
        <w:lastRenderedPageBreak/>
        <w:t>桩宜采用重锤轻击，且采取有效措施保护桩头不破碎，桩身不得出现裂缝；沉桩过程中，出现桩身倾斜、位移或桩身破损时，应查明原因进行必要处理后，方可继续进行施工。</w:t>
      </w:r>
    </w:p>
    <w:p w14:paraId="696F317B" w14:textId="77777777" w:rsidR="00011569" w:rsidRDefault="00424723">
      <w:pPr>
        <w:spacing w:line="440" w:lineRule="exact"/>
        <w:ind w:firstLineChars="200" w:firstLine="560"/>
        <w:rPr>
          <w:rFonts w:ascii="宋体" w:hAnsi="宋体" w:hint="eastAsia"/>
          <w:sz w:val="28"/>
          <w:szCs w:val="28"/>
        </w:rPr>
      </w:pPr>
      <w:r>
        <w:rPr>
          <w:rFonts w:ascii="宋体" w:hAnsi="宋体" w:hint="eastAsia"/>
          <w:sz w:val="28"/>
          <w:szCs w:val="28"/>
        </w:rPr>
        <w:t>（5）打桩停锤标准：以标高控制为主，</w:t>
      </w:r>
      <w:proofErr w:type="gramStart"/>
      <w:r>
        <w:rPr>
          <w:rFonts w:ascii="宋体" w:hAnsi="宋体" w:hint="eastAsia"/>
          <w:sz w:val="28"/>
          <w:szCs w:val="28"/>
        </w:rPr>
        <w:t>贯入度控制</w:t>
      </w:r>
      <w:proofErr w:type="gramEnd"/>
      <w:r>
        <w:rPr>
          <w:rFonts w:ascii="宋体" w:hAnsi="宋体" w:hint="eastAsia"/>
          <w:sz w:val="28"/>
          <w:szCs w:val="28"/>
        </w:rPr>
        <w:t>为辅；最后10击的平均贯</w:t>
      </w:r>
      <w:proofErr w:type="gramStart"/>
      <w:r>
        <w:rPr>
          <w:rFonts w:ascii="宋体" w:hAnsi="宋体" w:hint="eastAsia"/>
          <w:sz w:val="28"/>
          <w:szCs w:val="28"/>
        </w:rPr>
        <w:t>入度暂控制</w:t>
      </w:r>
      <w:proofErr w:type="gramEnd"/>
      <w:r>
        <w:rPr>
          <w:rFonts w:ascii="宋体" w:hAnsi="宋体" w:hint="eastAsia"/>
          <w:sz w:val="28"/>
          <w:szCs w:val="28"/>
        </w:rPr>
        <w:t>在1~1.5cm左右，如</w:t>
      </w:r>
      <w:proofErr w:type="gramStart"/>
      <w:r>
        <w:rPr>
          <w:rFonts w:ascii="宋体" w:hAnsi="宋体" w:hint="eastAsia"/>
          <w:sz w:val="28"/>
          <w:szCs w:val="28"/>
        </w:rPr>
        <w:t>贯入度有</w:t>
      </w:r>
      <w:proofErr w:type="gramEnd"/>
      <w:r>
        <w:rPr>
          <w:rFonts w:ascii="宋体" w:hAnsi="宋体" w:hint="eastAsia"/>
          <w:sz w:val="28"/>
          <w:szCs w:val="28"/>
        </w:rPr>
        <w:t>较大异常，应及时与设计单位联系。</w:t>
      </w:r>
    </w:p>
    <w:p w14:paraId="69CA3A76" w14:textId="77777777" w:rsidR="00011569" w:rsidRDefault="00424723">
      <w:pPr>
        <w:spacing w:line="440" w:lineRule="exact"/>
        <w:ind w:firstLineChars="200" w:firstLine="560"/>
        <w:rPr>
          <w:rFonts w:ascii="宋体" w:hAnsi="宋体" w:hint="eastAsia"/>
          <w:sz w:val="28"/>
          <w:szCs w:val="28"/>
        </w:rPr>
      </w:pPr>
      <w:r>
        <w:rPr>
          <w:rFonts w:ascii="宋体" w:hAnsi="宋体" w:hint="eastAsia"/>
          <w:sz w:val="28"/>
          <w:szCs w:val="28"/>
        </w:rPr>
        <w:t>（6）沉</w:t>
      </w:r>
      <w:proofErr w:type="gramStart"/>
      <w:r>
        <w:rPr>
          <w:rFonts w:ascii="宋体" w:hAnsi="宋体" w:hint="eastAsia"/>
          <w:sz w:val="28"/>
          <w:szCs w:val="28"/>
        </w:rPr>
        <w:t>桩允许</w:t>
      </w:r>
      <w:proofErr w:type="gramEnd"/>
      <w:r>
        <w:rPr>
          <w:rFonts w:ascii="宋体" w:hAnsi="宋体" w:hint="eastAsia"/>
          <w:sz w:val="28"/>
          <w:szCs w:val="28"/>
        </w:rPr>
        <w:t>偏差：</w:t>
      </w:r>
    </w:p>
    <w:tbl>
      <w:tblPr>
        <w:tblStyle w:val="aa"/>
        <w:tblW w:w="0" w:type="auto"/>
        <w:jc w:val="center"/>
        <w:tblLook w:val="04A0" w:firstRow="1" w:lastRow="0" w:firstColumn="1" w:lastColumn="0" w:noHBand="0" w:noVBand="1"/>
      </w:tblPr>
      <w:tblGrid>
        <w:gridCol w:w="2231"/>
        <w:gridCol w:w="3293"/>
      </w:tblGrid>
      <w:tr w:rsidR="00011569" w14:paraId="2758CB2F" w14:textId="77777777" w:rsidTr="00F848E5">
        <w:trPr>
          <w:trHeight w:val="397"/>
          <w:jc w:val="center"/>
        </w:trPr>
        <w:tc>
          <w:tcPr>
            <w:tcW w:w="2231" w:type="dxa"/>
          </w:tcPr>
          <w:p w14:paraId="0E31A799" w14:textId="77777777" w:rsidR="00011569" w:rsidRDefault="00011569">
            <w:pPr>
              <w:spacing w:line="360" w:lineRule="auto"/>
              <w:rPr>
                <w:sz w:val="28"/>
                <w:szCs w:val="28"/>
              </w:rPr>
            </w:pPr>
          </w:p>
        </w:tc>
        <w:tc>
          <w:tcPr>
            <w:tcW w:w="3293" w:type="dxa"/>
          </w:tcPr>
          <w:p w14:paraId="21F74D2F" w14:textId="77777777" w:rsidR="00011569" w:rsidRDefault="00424723">
            <w:pPr>
              <w:spacing w:line="360" w:lineRule="auto"/>
              <w:rPr>
                <w:sz w:val="28"/>
                <w:szCs w:val="28"/>
              </w:rPr>
            </w:pPr>
            <w:r>
              <w:rPr>
                <w:rFonts w:hAnsi="宋体"/>
                <w:sz w:val="28"/>
                <w:szCs w:val="28"/>
              </w:rPr>
              <w:t>水下滑道桩基</w:t>
            </w:r>
          </w:p>
        </w:tc>
      </w:tr>
      <w:tr w:rsidR="00011569" w14:paraId="2FA00E7B" w14:textId="77777777" w:rsidTr="00F848E5">
        <w:trPr>
          <w:trHeight w:val="397"/>
          <w:jc w:val="center"/>
        </w:trPr>
        <w:tc>
          <w:tcPr>
            <w:tcW w:w="2231" w:type="dxa"/>
          </w:tcPr>
          <w:p w14:paraId="14778C04" w14:textId="77777777" w:rsidR="00011569" w:rsidRDefault="00424723">
            <w:pPr>
              <w:spacing w:line="360" w:lineRule="auto"/>
              <w:rPr>
                <w:sz w:val="28"/>
                <w:szCs w:val="28"/>
              </w:rPr>
            </w:pPr>
            <w:r>
              <w:rPr>
                <w:rFonts w:hAnsi="宋体"/>
                <w:sz w:val="28"/>
                <w:szCs w:val="28"/>
              </w:rPr>
              <w:t>桩顶水平偏位</w:t>
            </w:r>
          </w:p>
        </w:tc>
        <w:tc>
          <w:tcPr>
            <w:tcW w:w="3293" w:type="dxa"/>
          </w:tcPr>
          <w:p w14:paraId="494322EF" w14:textId="77777777" w:rsidR="00011569" w:rsidRDefault="00424723">
            <w:pPr>
              <w:spacing w:line="360" w:lineRule="auto"/>
              <w:rPr>
                <w:sz w:val="28"/>
                <w:szCs w:val="28"/>
              </w:rPr>
            </w:pPr>
            <w:r>
              <w:rPr>
                <w:sz w:val="28"/>
                <w:szCs w:val="28"/>
              </w:rPr>
              <w:t>≤10cm</w:t>
            </w:r>
          </w:p>
        </w:tc>
      </w:tr>
      <w:tr w:rsidR="00011569" w14:paraId="481D2D7C" w14:textId="77777777" w:rsidTr="00F848E5">
        <w:trPr>
          <w:trHeight w:val="397"/>
          <w:jc w:val="center"/>
        </w:trPr>
        <w:tc>
          <w:tcPr>
            <w:tcW w:w="2231" w:type="dxa"/>
          </w:tcPr>
          <w:p w14:paraId="2A584E7D" w14:textId="77777777" w:rsidR="00011569" w:rsidRDefault="00424723">
            <w:pPr>
              <w:spacing w:line="360" w:lineRule="auto"/>
              <w:rPr>
                <w:sz w:val="28"/>
                <w:szCs w:val="28"/>
              </w:rPr>
            </w:pPr>
            <w:r>
              <w:rPr>
                <w:rFonts w:hAnsi="宋体"/>
                <w:sz w:val="28"/>
                <w:szCs w:val="28"/>
              </w:rPr>
              <w:t>桩顶标高</w:t>
            </w:r>
          </w:p>
        </w:tc>
        <w:tc>
          <w:tcPr>
            <w:tcW w:w="3293" w:type="dxa"/>
          </w:tcPr>
          <w:p w14:paraId="18C7E808" w14:textId="77777777" w:rsidR="00011569" w:rsidRDefault="00424723">
            <w:pPr>
              <w:spacing w:line="360" w:lineRule="auto"/>
              <w:rPr>
                <w:sz w:val="28"/>
                <w:szCs w:val="28"/>
              </w:rPr>
            </w:pPr>
            <w:r>
              <w:rPr>
                <w:sz w:val="28"/>
                <w:szCs w:val="28"/>
              </w:rPr>
              <w:t>+0cm</w:t>
            </w:r>
            <w:r>
              <w:rPr>
                <w:rFonts w:hAnsi="宋体"/>
                <w:sz w:val="28"/>
                <w:szCs w:val="28"/>
              </w:rPr>
              <w:t>，</w:t>
            </w:r>
            <w:r>
              <w:rPr>
                <w:sz w:val="28"/>
                <w:szCs w:val="28"/>
              </w:rPr>
              <w:t>-2cm</w:t>
            </w:r>
          </w:p>
        </w:tc>
      </w:tr>
      <w:tr w:rsidR="00011569" w14:paraId="362DF115" w14:textId="77777777" w:rsidTr="00F848E5">
        <w:trPr>
          <w:trHeight w:val="397"/>
          <w:jc w:val="center"/>
        </w:trPr>
        <w:tc>
          <w:tcPr>
            <w:tcW w:w="2231" w:type="dxa"/>
          </w:tcPr>
          <w:p w14:paraId="2266B8D4" w14:textId="77777777" w:rsidR="00011569" w:rsidRDefault="00424723">
            <w:pPr>
              <w:spacing w:line="360" w:lineRule="auto"/>
              <w:rPr>
                <w:sz w:val="28"/>
                <w:szCs w:val="28"/>
              </w:rPr>
            </w:pPr>
            <w:r>
              <w:rPr>
                <w:rFonts w:hAnsi="宋体"/>
                <w:sz w:val="28"/>
                <w:szCs w:val="28"/>
              </w:rPr>
              <w:t>桩身垂直度</w:t>
            </w:r>
          </w:p>
        </w:tc>
        <w:tc>
          <w:tcPr>
            <w:tcW w:w="3293" w:type="dxa"/>
          </w:tcPr>
          <w:p w14:paraId="59CD5B21" w14:textId="77777777" w:rsidR="00011569" w:rsidRDefault="00424723">
            <w:pPr>
              <w:spacing w:line="360" w:lineRule="auto"/>
              <w:rPr>
                <w:sz w:val="28"/>
                <w:szCs w:val="28"/>
              </w:rPr>
            </w:pPr>
            <w:r>
              <w:rPr>
                <w:rFonts w:hAnsi="宋体"/>
                <w:sz w:val="28"/>
                <w:szCs w:val="28"/>
              </w:rPr>
              <w:t>桩身倾斜率</w:t>
            </w:r>
            <w:r>
              <w:rPr>
                <w:sz w:val="28"/>
                <w:szCs w:val="28"/>
              </w:rPr>
              <w:t>≤1/150</w:t>
            </w:r>
          </w:p>
        </w:tc>
      </w:tr>
    </w:tbl>
    <w:p w14:paraId="1B868248" w14:textId="77777777" w:rsidR="00011569" w:rsidRDefault="00424723">
      <w:pPr>
        <w:spacing w:line="440" w:lineRule="exact"/>
        <w:ind w:firstLineChars="200" w:firstLine="560"/>
        <w:rPr>
          <w:rFonts w:ascii="宋体" w:hAnsi="宋体" w:hint="eastAsia"/>
          <w:sz w:val="28"/>
          <w:szCs w:val="28"/>
        </w:rPr>
      </w:pPr>
      <w:r>
        <w:rPr>
          <w:rFonts w:ascii="宋体" w:hAnsi="宋体" w:hint="eastAsia"/>
          <w:sz w:val="28"/>
          <w:szCs w:val="28"/>
        </w:rPr>
        <w:t>（7）打桩后的桩身质量检测</w:t>
      </w:r>
    </w:p>
    <w:p w14:paraId="1240BADB" w14:textId="77777777" w:rsidR="00011569" w:rsidRDefault="00424723">
      <w:pPr>
        <w:spacing w:line="440" w:lineRule="exact"/>
        <w:ind w:firstLineChars="200" w:firstLine="560"/>
        <w:rPr>
          <w:rFonts w:ascii="宋体" w:hAnsi="宋体" w:hint="eastAsia"/>
          <w:sz w:val="28"/>
          <w:szCs w:val="28"/>
        </w:rPr>
      </w:pPr>
      <w:r>
        <w:rPr>
          <w:rFonts w:ascii="宋体" w:hAnsi="宋体" w:hint="eastAsia"/>
          <w:sz w:val="28"/>
          <w:szCs w:val="28"/>
        </w:rPr>
        <w:t>采用低应变动测法对桩身质量进行检测，初定检测的比例为：</w:t>
      </w:r>
    </w:p>
    <w:p w14:paraId="584D2DF6" w14:textId="77777777" w:rsidR="00011569" w:rsidRDefault="00424723">
      <w:pPr>
        <w:spacing w:line="440" w:lineRule="exact"/>
        <w:ind w:firstLineChars="200" w:firstLine="560"/>
        <w:rPr>
          <w:rFonts w:ascii="宋体" w:hAnsi="宋体" w:hint="eastAsia"/>
          <w:sz w:val="28"/>
          <w:szCs w:val="28"/>
        </w:rPr>
      </w:pPr>
      <w:r>
        <w:rPr>
          <w:rFonts w:ascii="宋体" w:hAnsi="宋体" w:hint="eastAsia"/>
          <w:sz w:val="28"/>
          <w:szCs w:val="28"/>
        </w:rPr>
        <w:t>抽查比例为总桩数的20％（不少于5根），且应抽查打桩记录中有明显异常如锤击数过高或过低、最终贯入度过高或过低的桩。检测结果若发现有</w:t>
      </w:r>
      <w:r>
        <w:rPr>
          <w:rFonts w:ascii="宋体" w:hAnsi="宋体" w:hint="eastAsia"/>
          <w:sz w:val="28"/>
          <w:szCs w:val="28"/>
        </w:rPr>
        <w:fldChar w:fldCharType="begin"/>
      </w:r>
      <w:r>
        <w:rPr>
          <w:rFonts w:ascii="宋体" w:hAnsi="宋体" w:hint="eastAsia"/>
          <w:sz w:val="28"/>
          <w:szCs w:val="28"/>
        </w:rPr>
        <w:instrText xml:space="preserve"> = 3 \* ROMAN </w:instrText>
      </w:r>
      <w:r>
        <w:rPr>
          <w:rFonts w:ascii="宋体" w:hAnsi="宋体" w:hint="eastAsia"/>
          <w:sz w:val="28"/>
          <w:szCs w:val="28"/>
        </w:rPr>
        <w:fldChar w:fldCharType="separate"/>
      </w:r>
      <w:r>
        <w:rPr>
          <w:rFonts w:ascii="宋体" w:hAnsi="宋体" w:hint="eastAsia"/>
          <w:sz w:val="28"/>
          <w:szCs w:val="28"/>
        </w:rPr>
        <w:t>III</w:t>
      </w:r>
      <w:r>
        <w:rPr>
          <w:rFonts w:ascii="宋体" w:hAnsi="宋体" w:hint="eastAsia"/>
          <w:sz w:val="28"/>
          <w:szCs w:val="28"/>
        </w:rPr>
        <w:fldChar w:fldCharType="end"/>
      </w:r>
      <w:r>
        <w:rPr>
          <w:rFonts w:ascii="宋体" w:hAnsi="宋体" w:hint="eastAsia"/>
          <w:sz w:val="28"/>
          <w:szCs w:val="28"/>
        </w:rPr>
        <w:t>级及以上桩时，应将抽查比例扩大一倍，如发现有较多的桩身缺陷，应继续扩大抽查比例甚至100％进行检测。</w:t>
      </w:r>
    </w:p>
    <w:p w14:paraId="23E91E5F" w14:textId="77777777" w:rsidR="00011569" w:rsidRDefault="00424723">
      <w:pPr>
        <w:pStyle w:val="ac"/>
        <w:spacing w:line="440" w:lineRule="exact"/>
        <w:rPr>
          <w:rFonts w:ascii="宋体" w:eastAsia="宋体" w:hAnsi="宋体" w:hint="eastAsia"/>
          <w:color w:val="auto"/>
          <w:sz w:val="28"/>
          <w:szCs w:val="28"/>
        </w:rPr>
      </w:pPr>
      <w:r>
        <w:rPr>
          <w:rFonts w:ascii="宋体" w:eastAsia="宋体" w:hAnsi="宋体" w:hint="eastAsia"/>
          <w:color w:val="auto"/>
          <w:sz w:val="28"/>
          <w:szCs w:val="28"/>
        </w:rPr>
        <w:t>5.2.2水下滑道井字梁预制和安装</w:t>
      </w:r>
    </w:p>
    <w:p w14:paraId="413EDA7C" w14:textId="77777777" w:rsidR="00011569" w:rsidRDefault="00424723">
      <w:pPr>
        <w:spacing w:line="440" w:lineRule="exact"/>
        <w:ind w:firstLine="420"/>
        <w:rPr>
          <w:rFonts w:ascii="宋体" w:hAnsi="宋体" w:hint="eastAsia"/>
          <w:sz w:val="28"/>
          <w:szCs w:val="28"/>
        </w:rPr>
      </w:pPr>
      <w:r>
        <w:rPr>
          <w:rFonts w:ascii="宋体" w:hAnsi="宋体" w:hint="eastAsia"/>
          <w:sz w:val="28"/>
          <w:szCs w:val="28"/>
        </w:rPr>
        <w:t>钢筋</w:t>
      </w:r>
      <w:proofErr w:type="gramStart"/>
      <w:r>
        <w:rPr>
          <w:rFonts w:ascii="宋体" w:hAnsi="宋体" w:hint="eastAsia"/>
          <w:sz w:val="28"/>
          <w:szCs w:val="28"/>
        </w:rPr>
        <w:t>砼</w:t>
      </w:r>
      <w:proofErr w:type="gramEnd"/>
      <w:r>
        <w:rPr>
          <w:rFonts w:ascii="宋体" w:hAnsi="宋体" w:hint="eastAsia"/>
          <w:sz w:val="28"/>
          <w:szCs w:val="28"/>
        </w:rPr>
        <w:t>井字梁的</w:t>
      </w:r>
      <w:proofErr w:type="gramStart"/>
      <w:r>
        <w:rPr>
          <w:rFonts w:ascii="宋体" w:hAnsi="宋体" w:hint="eastAsia"/>
          <w:sz w:val="28"/>
          <w:szCs w:val="28"/>
        </w:rPr>
        <w:t>予留</w:t>
      </w:r>
      <w:proofErr w:type="gramEnd"/>
      <w:r>
        <w:rPr>
          <w:rFonts w:ascii="宋体" w:hAnsi="宋体" w:hint="eastAsia"/>
          <w:sz w:val="28"/>
          <w:szCs w:val="28"/>
        </w:rPr>
        <w:t>孔应在预应力桩施打结束后，根据对桩位的精细测量偏差作相应调整，故井字梁应在预应力钢筋</w:t>
      </w:r>
      <w:proofErr w:type="gramStart"/>
      <w:r>
        <w:rPr>
          <w:rFonts w:ascii="宋体" w:hAnsi="宋体" w:hint="eastAsia"/>
          <w:sz w:val="28"/>
          <w:szCs w:val="28"/>
        </w:rPr>
        <w:t>砼</w:t>
      </w:r>
      <w:proofErr w:type="gramEnd"/>
      <w:r>
        <w:rPr>
          <w:rFonts w:ascii="宋体" w:hAnsi="宋体" w:hint="eastAsia"/>
          <w:sz w:val="28"/>
          <w:szCs w:val="28"/>
        </w:rPr>
        <w:t>空心大头桩施打完成后再进行预制。</w:t>
      </w:r>
    </w:p>
    <w:p w14:paraId="235094D3" w14:textId="77777777" w:rsidR="00011569" w:rsidRDefault="00424723">
      <w:pPr>
        <w:spacing w:line="440" w:lineRule="exact"/>
        <w:ind w:firstLine="420"/>
        <w:rPr>
          <w:rFonts w:ascii="宋体" w:hAnsi="宋体" w:hint="eastAsia"/>
          <w:sz w:val="28"/>
          <w:szCs w:val="28"/>
        </w:rPr>
      </w:pPr>
      <w:r>
        <w:rPr>
          <w:rFonts w:ascii="宋体" w:hAnsi="宋体" w:hint="eastAsia"/>
          <w:sz w:val="28"/>
          <w:szCs w:val="28"/>
        </w:rPr>
        <w:t>井字梁</w:t>
      </w:r>
      <w:proofErr w:type="gramStart"/>
      <w:r>
        <w:rPr>
          <w:rFonts w:ascii="宋体" w:hAnsi="宋体" w:hint="eastAsia"/>
          <w:sz w:val="28"/>
          <w:szCs w:val="28"/>
        </w:rPr>
        <w:t>予留</w:t>
      </w:r>
      <w:proofErr w:type="gramEnd"/>
      <w:r>
        <w:rPr>
          <w:rFonts w:ascii="宋体" w:hAnsi="宋体" w:hint="eastAsia"/>
          <w:sz w:val="28"/>
          <w:szCs w:val="28"/>
        </w:rPr>
        <w:t>孔内填</w:t>
      </w:r>
      <w:proofErr w:type="gramStart"/>
      <w:r>
        <w:rPr>
          <w:rFonts w:ascii="宋体" w:hAnsi="宋体" w:hint="eastAsia"/>
          <w:sz w:val="28"/>
          <w:szCs w:val="28"/>
        </w:rPr>
        <w:t>不</w:t>
      </w:r>
      <w:proofErr w:type="gramEnd"/>
      <w:r>
        <w:rPr>
          <w:rFonts w:ascii="宋体" w:hAnsi="宋体" w:hint="eastAsia"/>
          <w:sz w:val="28"/>
          <w:szCs w:val="28"/>
        </w:rPr>
        <w:t>离散</w:t>
      </w:r>
      <w:proofErr w:type="gramStart"/>
      <w:r>
        <w:rPr>
          <w:rFonts w:ascii="宋体" w:hAnsi="宋体" w:hint="eastAsia"/>
          <w:sz w:val="28"/>
          <w:szCs w:val="28"/>
        </w:rPr>
        <w:t>砼</w:t>
      </w:r>
      <w:proofErr w:type="gramEnd"/>
      <w:r>
        <w:rPr>
          <w:rFonts w:ascii="宋体" w:hAnsi="宋体" w:hint="eastAsia"/>
          <w:sz w:val="28"/>
          <w:szCs w:val="28"/>
        </w:rPr>
        <w:t>。(混凝土配合比为水泥：砂：石：水=1:1.45:20:0.52,絮凝剂UWB掺量为水泥用量2.5%)</w:t>
      </w:r>
    </w:p>
    <w:p w14:paraId="656A2AF5" w14:textId="77777777" w:rsidR="00011569" w:rsidRDefault="00424723">
      <w:pPr>
        <w:spacing w:line="440" w:lineRule="exact"/>
        <w:ind w:firstLineChars="200" w:firstLine="560"/>
        <w:rPr>
          <w:rFonts w:ascii="宋体" w:hAnsi="宋体" w:hint="eastAsia"/>
          <w:sz w:val="28"/>
          <w:szCs w:val="28"/>
        </w:rPr>
      </w:pPr>
      <w:r>
        <w:rPr>
          <w:rFonts w:ascii="宋体" w:hAnsi="宋体" w:hint="eastAsia"/>
          <w:sz w:val="28"/>
          <w:szCs w:val="28"/>
        </w:rPr>
        <w:t>井字</w:t>
      </w:r>
      <w:proofErr w:type="gramStart"/>
      <w:r>
        <w:rPr>
          <w:rFonts w:ascii="宋体" w:hAnsi="宋体" w:hint="eastAsia"/>
          <w:sz w:val="28"/>
          <w:szCs w:val="28"/>
        </w:rPr>
        <w:t>梁制作</w:t>
      </w:r>
      <w:proofErr w:type="gramEnd"/>
      <w:r>
        <w:rPr>
          <w:rFonts w:ascii="宋体" w:hAnsi="宋体" w:hint="eastAsia"/>
          <w:sz w:val="28"/>
          <w:szCs w:val="28"/>
        </w:rPr>
        <w:t>及安放误差：</w:t>
      </w:r>
    </w:p>
    <w:p w14:paraId="34FEDDB5" w14:textId="77777777" w:rsidR="00011569" w:rsidRDefault="00424723">
      <w:pPr>
        <w:spacing w:line="440" w:lineRule="exact"/>
        <w:ind w:firstLine="420"/>
        <w:rPr>
          <w:rFonts w:ascii="宋体" w:hAnsi="宋体" w:hint="eastAsia"/>
          <w:sz w:val="28"/>
          <w:szCs w:val="28"/>
        </w:rPr>
      </w:pPr>
      <w:r>
        <w:rPr>
          <w:rFonts w:ascii="宋体" w:hAnsi="宋体" w:hint="eastAsia"/>
          <w:sz w:val="28"/>
          <w:szCs w:val="28"/>
        </w:rPr>
        <w:t>滑道</w:t>
      </w:r>
      <w:proofErr w:type="gramStart"/>
      <w:r>
        <w:rPr>
          <w:rFonts w:ascii="宋体" w:hAnsi="宋体" w:hint="eastAsia"/>
          <w:sz w:val="28"/>
          <w:szCs w:val="28"/>
        </w:rPr>
        <w:t>梁及联系梁制作</w:t>
      </w:r>
      <w:proofErr w:type="gramEnd"/>
      <w:r>
        <w:rPr>
          <w:rFonts w:ascii="宋体" w:hAnsi="宋体" w:hint="eastAsia"/>
          <w:sz w:val="28"/>
          <w:szCs w:val="28"/>
        </w:rPr>
        <w:t>误差5mm，</w:t>
      </w:r>
      <w:proofErr w:type="gramStart"/>
      <w:r>
        <w:rPr>
          <w:rFonts w:ascii="宋体" w:hAnsi="宋体" w:hint="eastAsia"/>
          <w:sz w:val="28"/>
          <w:szCs w:val="28"/>
        </w:rPr>
        <w:t>滑道梁面每</w:t>
      </w:r>
      <w:proofErr w:type="gramEnd"/>
      <w:r>
        <w:rPr>
          <w:rFonts w:ascii="宋体" w:hAnsi="宋体" w:hint="eastAsia"/>
          <w:sz w:val="28"/>
          <w:szCs w:val="28"/>
        </w:rPr>
        <w:t>m2内高程误差± 2mm。</w:t>
      </w:r>
    </w:p>
    <w:p w14:paraId="308C4764" w14:textId="77777777" w:rsidR="00011569" w:rsidRDefault="00424723">
      <w:pPr>
        <w:spacing w:line="440" w:lineRule="exact"/>
        <w:ind w:firstLine="420"/>
        <w:rPr>
          <w:rFonts w:ascii="宋体" w:hAnsi="宋体" w:hint="eastAsia"/>
          <w:sz w:val="28"/>
          <w:szCs w:val="28"/>
        </w:rPr>
      </w:pPr>
      <w:r>
        <w:rPr>
          <w:rFonts w:ascii="宋体" w:hAnsi="宋体" w:hint="eastAsia"/>
          <w:sz w:val="28"/>
          <w:szCs w:val="28"/>
        </w:rPr>
        <w:t>滑道梁内侧光洁度要求为</w:t>
      </w:r>
      <w:r>
        <w:rPr>
          <w:rFonts w:ascii="宋体" w:hAnsi="宋体" w:hint="eastAsia"/>
          <w:sz w:val="28"/>
          <w:szCs w:val="28"/>
        </w:rPr>
        <w:sym w:font="Symbol" w:char="F0D1"/>
      </w:r>
      <w:r>
        <w:rPr>
          <w:rFonts w:ascii="宋体" w:hAnsi="宋体" w:hint="eastAsia"/>
          <w:sz w:val="28"/>
          <w:szCs w:val="28"/>
        </w:rPr>
        <w:t>50。</w:t>
      </w:r>
    </w:p>
    <w:p w14:paraId="109B8A9E" w14:textId="77777777" w:rsidR="00011569" w:rsidRDefault="00424723">
      <w:pPr>
        <w:adjustRightInd w:val="0"/>
        <w:snapToGrid w:val="0"/>
        <w:spacing w:line="440" w:lineRule="exact"/>
        <w:rPr>
          <w:rFonts w:ascii="宋体" w:hAnsi="宋体" w:hint="eastAsia"/>
          <w:b/>
          <w:sz w:val="28"/>
          <w:szCs w:val="28"/>
        </w:rPr>
      </w:pPr>
      <w:r>
        <w:rPr>
          <w:rFonts w:ascii="宋体" w:hAnsi="宋体" w:hint="eastAsia"/>
          <w:b/>
          <w:sz w:val="28"/>
          <w:szCs w:val="28"/>
        </w:rPr>
        <w:t>上述项目具体做法参照施工图</w:t>
      </w:r>
    </w:p>
    <w:p w14:paraId="3A218738" w14:textId="77777777" w:rsidR="00011569" w:rsidRDefault="00424723">
      <w:pPr>
        <w:adjustRightInd w:val="0"/>
        <w:snapToGrid w:val="0"/>
        <w:spacing w:line="440" w:lineRule="exact"/>
        <w:rPr>
          <w:rFonts w:ascii="宋体" w:hAnsi="宋体" w:hint="eastAsia"/>
          <w:b/>
          <w:sz w:val="28"/>
          <w:szCs w:val="28"/>
        </w:rPr>
      </w:pPr>
      <w:r>
        <w:rPr>
          <w:rFonts w:ascii="宋体" w:hAnsi="宋体" w:hint="eastAsia"/>
          <w:b/>
          <w:sz w:val="28"/>
          <w:szCs w:val="28"/>
        </w:rPr>
        <w:t>6、</w:t>
      </w:r>
      <w:proofErr w:type="gramStart"/>
      <w:r>
        <w:rPr>
          <w:rFonts w:ascii="宋体" w:hAnsi="宋体" w:hint="eastAsia"/>
          <w:b/>
          <w:sz w:val="28"/>
          <w:szCs w:val="28"/>
        </w:rPr>
        <w:t>甲供材料</w:t>
      </w:r>
      <w:proofErr w:type="gramEnd"/>
      <w:r>
        <w:rPr>
          <w:rFonts w:ascii="宋体" w:hAnsi="宋体" w:hint="eastAsia"/>
          <w:b/>
          <w:sz w:val="28"/>
          <w:szCs w:val="28"/>
        </w:rPr>
        <w:t>范围</w:t>
      </w:r>
    </w:p>
    <w:p w14:paraId="334D558C" w14:textId="77777777" w:rsidR="00011569" w:rsidRDefault="00424723">
      <w:pPr>
        <w:adjustRightInd w:val="0"/>
        <w:snapToGrid w:val="0"/>
        <w:spacing w:line="440" w:lineRule="exact"/>
        <w:rPr>
          <w:rFonts w:ascii="宋体" w:hAnsi="宋体" w:hint="eastAsia"/>
          <w:sz w:val="28"/>
          <w:szCs w:val="28"/>
        </w:rPr>
      </w:pPr>
      <w:r>
        <w:rPr>
          <w:rFonts w:ascii="宋体" w:hAnsi="宋体" w:hint="eastAsia"/>
          <w:sz w:val="28"/>
          <w:szCs w:val="28"/>
        </w:rPr>
        <w:t>6.1无。</w:t>
      </w:r>
    </w:p>
    <w:p w14:paraId="38D7AC68" w14:textId="77777777" w:rsidR="00011569" w:rsidRDefault="00424723">
      <w:pPr>
        <w:pStyle w:val="1"/>
        <w:spacing w:before="0" w:after="0" w:line="440" w:lineRule="exact"/>
        <w:rPr>
          <w:rFonts w:ascii="宋体" w:hAnsi="宋体" w:cs="宋体" w:hint="eastAsia"/>
          <w:sz w:val="28"/>
          <w:szCs w:val="28"/>
        </w:rPr>
      </w:pPr>
      <w:r>
        <w:rPr>
          <w:rFonts w:ascii="宋体" w:hAnsi="宋体" w:cs="宋体" w:hint="eastAsia"/>
          <w:sz w:val="28"/>
          <w:szCs w:val="28"/>
        </w:rPr>
        <w:lastRenderedPageBreak/>
        <w:t>7</w:t>
      </w:r>
      <w:r>
        <w:rPr>
          <w:rFonts w:ascii="宋体" w:hAnsi="宋体" w:cs="宋体"/>
          <w:sz w:val="28"/>
          <w:szCs w:val="28"/>
        </w:rPr>
        <w:t>、设备及材料选择</w:t>
      </w:r>
    </w:p>
    <w:p w14:paraId="44FDF5BC" w14:textId="77777777" w:rsidR="00011569" w:rsidRDefault="00424723">
      <w:pPr>
        <w:spacing w:line="440" w:lineRule="exact"/>
        <w:rPr>
          <w:rFonts w:ascii="宋体" w:hAnsi="宋体" w:cs="宋体" w:hint="eastAsia"/>
          <w:kern w:val="1"/>
          <w:sz w:val="28"/>
          <w:szCs w:val="28"/>
        </w:rPr>
      </w:pPr>
      <w:r>
        <w:rPr>
          <w:rFonts w:ascii="宋体" w:hAnsi="宋体" w:cs="宋体" w:hint="eastAsia"/>
          <w:kern w:val="1"/>
          <w:sz w:val="28"/>
          <w:szCs w:val="28"/>
        </w:rPr>
        <w:t>7</w:t>
      </w:r>
      <w:r>
        <w:rPr>
          <w:rFonts w:ascii="宋体" w:hAnsi="宋体" w:cs="宋体"/>
          <w:kern w:val="1"/>
          <w:sz w:val="28"/>
          <w:szCs w:val="28"/>
        </w:rPr>
        <w:t>.1乙方所选主要材料及设备，应满足国家有关规范和标准要求。</w:t>
      </w:r>
    </w:p>
    <w:p w14:paraId="5DC912F9" w14:textId="77777777" w:rsidR="00011569" w:rsidRDefault="00424723">
      <w:pPr>
        <w:pStyle w:val="1"/>
        <w:numPr>
          <w:ilvl w:val="0"/>
          <w:numId w:val="2"/>
        </w:numPr>
        <w:spacing w:before="0" w:after="0" w:line="440" w:lineRule="exact"/>
        <w:rPr>
          <w:rFonts w:ascii="宋体" w:hAnsi="宋体" w:cs="宋体" w:hint="eastAsia"/>
          <w:sz w:val="28"/>
          <w:szCs w:val="28"/>
        </w:rPr>
      </w:pPr>
      <w:r>
        <w:rPr>
          <w:rFonts w:ascii="宋体" w:hAnsi="宋体" w:cs="宋体" w:hint="eastAsia"/>
          <w:sz w:val="28"/>
          <w:szCs w:val="28"/>
        </w:rPr>
        <w:t>施工技术难点</w:t>
      </w:r>
    </w:p>
    <w:p w14:paraId="05E9C6F5"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t>8.1、工程施工难点</w:t>
      </w:r>
    </w:p>
    <w:p w14:paraId="74825914" w14:textId="77777777" w:rsidR="00011569" w:rsidRDefault="00424723">
      <w:pPr>
        <w:spacing w:line="440" w:lineRule="exact"/>
        <w:ind w:firstLineChars="200" w:firstLine="560"/>
        <w:rPr>
          <w:rFonts w:ascii="宋体" w:hAnsi="宋体" w:hint="eastAsia"/>
          <w:sz w:val="28"/>
          <w:szCs w:val="28"/>
        </w:rPr>
      </w:pPr>
      <w:r>
        <w:rPr>
          <w:rFonts w:ascii="宋体" w:hAnsi="宋体"/>
          <w:sz w:val="28"/>
          <w:szCs w:val="28"/>
        </w:rPr>
        <w:t>本项目为长江内水下施工，水下大头桩施工已经完成。要先对大头桩的进行水下测量，确定桩位，再进行现场预制井字梁，待达到设计强度后，进行水下安装，水下测量的精度要求高，大头桩的桩顶标高对后期的井字梁预制、安装有很大影响。施工难度大，同时要确保施工的安全。</w:t>
      </w:r>
    </w:p>
    <w:p w14:paraId="47A03752" w14:textId="77777777" w:rsidR="00011569" w:rsidRDefault="00424723">
      <w:pPr>
        <w:spacing w:line="440" w:lineRule="exact"/>
        <w:ind w:firstLineChars="200" w:firstLine="560"/>
        <w:rPr>
          <w:rFonts w:ascii="宋体" w:hAnsi="宋体" w:hint="eastAsia"/>
          <w:sz w:val="28"/>
          <w:szCs w:val="28"/>
        </w:rPr>
      </w:pPr>
      <w:r>
        <w:rPr>
          <w:rFonts w:ascii="宋体" w:hAnsi="宋体" w:hint="eastAsia"/>
          <w:sz w:val="28"/>
          <w:szCs w:val="28"/>
        </w:rPr>
        <w:t>8</w:t>
      </w:r>
      <w:r>
        <w:rPr>
          <w:rFonts w:ascii="宋体" w:hAnsi="宋体"/>
          <w:sz w:val="28"/>
          <w:szCs w:val="28"/>
        </w:rPr>
        <w:t xml:space="preserve">.2 </w:t>
      </w:r>
      <w:r>
        <w:rPr>
          <w:rFonts w:ascii="宋体" w:hAnsi="宋体" w:hint="eastAsia"/>
          <w:sz w:val="28"/>
          <w:szCs w:val="28"/>
        </w:rPr>
        <w:t>、</w:t>
      </w:r>
      <w:r>
        <w:rPr>
          <w:rFonts w:ascii="宋体" w:hAnsi="宋体"/>
          <w:sz w:val="28"/>
          <w:szCs w:val="28"/>
        </w:rPr>
        <w:t>制定科学的技术方案</w:t>
      </w:r>
    </w:p>
    <w:p w14:paraId="687723B9" w14:textId="77777777" w:rsidR="00011569" w:rsidRDefault="00424723">
      <w:pPr>
        <w:spacing w:line="440" w:lineRule="exact"/>
        <w:ind w:firstLineChars="200" w:firstLine="560"/>
        <w:rPr>
          <w:rFonts w:ascii="宋体" w:hAnsi="宋体" w:hint="eastAsia"/>
          <w:sz w:val="28"/>
          <w:szCs w:val="28"/>
        </w:rPr>
      </w:pPr>
      <w:r>
        <w:rPr>
          <w:rFonts w:ascii="宋体" w:hAnsi="宋体"/>
          <w:sz w:val="28"/>
          <w:szCs w:val="28"/>
        </w:rPr>
        <w:t>施工中的方案、技术措施要事先经过周密研究，总结施工经验的基础上，还要及时向有关专家咨询，听取他们的意见并编制施工作业指导书，报监理工程师批准后，逐层进行对各有关人员的施工技术交底，以确保水下井子梁施工的质量</w:t>
      </w:r>
      <w:r>
        <w:rPr>
          <w:rFonts w:ascii="宋体" w:hAnsi="宋体" w:hint="eastAsia"/>
          <w:sz w:val="28"/>
          <w:szCs w:val="28"/>
        </w:rPr>
        <w:t>。</w:t>
      </w:r>
    </w:p>
    <w:p w14:paraId="3DA24F5E" w14:textId="77777777" w:rsidR="00011569" w:rsidRDefault="00424723">
      <w:pPr>
        <w:spacing w:line="440" w:lineRule="exact"/>
        <w:ind w:firstLineChars="200" w:firstLine="560"/>
        <w:rPr>
          <w:rFonts w:ascii="宋体" w:hAnsi="宋体" w:hint="eastAsia"/>
          <w:sz w:val="28"/>
          <w:szCs w:val="28"/>
        </w:rPr>
      </w:pPr>
      <w:r>
        <w:rPr>
          <w:rFonts w:ascii="宋体" w:hAnsi="宋体" w:hint="eastAsia"/>
          <w:sz w:val="28"/>
          <w:szCs w:val="28"/>
        </w:rPr>
        <w:t>8</w:t>
      </w:r>
      <w:r>
        <w:rPr>
          <w:rFonts w:ascii="宋体" w:hAnsi="宋体"/>
          <w:sz w:val="28"/>
          <w:szCs w:val="28"/>
        </w:rPr>
        <w:t>.3、施工测量</w:t>
      </w:r>
    </w:p>
    <w:p w14:paraId="16CB96DA" w14:textId="77777777" w:rsidR="00011569" w:rsidRDefault="00424723">
      <w:pPr>
        <w:spacing w:line="440" w:lineRule="exact"/>
        <w:ind w:firstLineChars="200" w:firstLine="560"/>
        <w:rPr>
          <w:rFonts w:ascii="宋体" w:hAnsi="宋体" w:hint="eastAsia"/>
          <w:sz w:val="28"/>
          <w:szCs w:val="28"/>
        </w:rPr>
      </w:pPr>
      <w:r>
        <w:rPr>
          <w:rFonts w:ascii="宋体" w:hAnsi="宋体"/>
          <w:sz w:val="28"/>
          <w:szCs w:val="28"/>
        </w:rPr>
        <w:t>水下测量是此项目的关键，制订专门的水下测量方案。</w:t>
      </w:r>
    </w:p>
    <w:p w14:paraId="1B66EA89" w14:textId="77777777" w:rsidR="00011569" w:rsidRDefault="00424723">
      <w:pPr>
        <w:spacing w:line="440" w:lineRule="exact"/>
        <w:ind w:firstLineChars="200" w:firstLine="560"/>
        <w:rPr>
          <w:rFonts w:ascii="宋体" w:hAnsi="宋体" w:hint="eastAsia"/>
          <w:sz w:val="28"/>
          <w:szCs w:val="28"/>
        </w:rPr>
      </w:pPr>
      <w:r>
        <w:rPr>
          <w:rFonts w:ascii="宋体" w:hAnsi="宋体"/>
          <w:sz w:val="28"/>
          <w:szCs w:val="28"/>
        </w:rPr>
        <w:t>短线匹配法预制:井字梁、模拟水下桩帽结构在陆地上进行</w:t>
      </w:r>
      <w:proofErr w:type="gramStart"/>
      <w:r>
        <w:rPr>
          <w:rFonts w:ascii="宋体" w:hAnsi="宋体"/>
          <w:sz w:val="28"/>
          <w:szCs w:val="28"/>
        </w:rPr>
        <w:t>井字梁及轨道</w:t>
      </w:r>
      <w:proofErr w:type="gramEnd"/>
      <w:r>
        <w:rPr>
          <w:rFonts w:ascii="宋体" w:hAnsi="宋体"/>
          <w:sz w:val="28"/>
          <w:szCs w:val="28"/>
        </w:rPr>
        <w:t>的预拼装是水下安装成功的技术保证。将水下安装事先进行陆上预拼装，保证了水下安装对接精度。</w:t>
      </w:r>
    </w:p>
    <w:p w14:paraId="56404C3B" w14:textId="77777777" w:rsidR="00011569" w:rsidRDefault="00424723">
      <w:pPr>
        <w:spacing w:line="440" w:lineRule="exact"/>
        <w:ind w:firstLineChars="200" w:firstLine="560"/>
        <w:rPr>
          <w:rFonts w:ascii="宋体" w:hAnsi="宋体" w:hint="eastAsia"/>
          <w:sz w:val="28"/>
          <w:szCs w:val="28"/>
        </w:rPr>
      </w:pPr>
      <w:r>
        <w:rPr>
          <w:rFonts w:ascii="宋体" w:hAnsi="宋体"/>
          <w:sz w:val="28"/>
          <w:szCs w:val="28"/>
        </w:rPr>
        <w:t>井字梁预制及预拼装过程中，重点监控短线匹配法预制过程中模板整体平面位置、高程及内腔轮廓尺寸、</w:t>
      </w:r>
      <w:proofErr w:type="gramStart"/>
      <w:r>
        <w:rPr>
          <w:rFonts w:ascii="宋体" w:hAnsi="宋体"/>
          <w:sz w:val="28"/>
          <w:szCs w:val="28"/>
        </w:rPr>
        <w:t>端模面板</w:t>
      </w:r>
      <w:proofErr w:type="gramEnd"/>
      <w:r>
        <w:rPr>
          <w:rFonts w:ascii="宋体" w:hAnsi="宋体"/>
          <w:sz w:val="28"/>
          <w:szCs w:val="28"/>
        </w:rPr>
        <w:t>倾斜度、收面高程及平整度，保证匹配法生产的井字梁均为标准构件。底模上共布置8个测量控制点，其中2个位于联系梁底模上，用于底</w:t>
      </w:r>
      <w:proofErr w:type="gramStart"/>
      <w:r>
        <w:rPr>
          <w:rFonts w:ascii="宋体" w:hAnsi="宋体"/>
          <w:sz w:val="28"/>
          <w:szCs w:val="28"/>
        </w:rPr>
        <w:t>模初步</w:t>
      </w:r>
      <w:proofErr w:type="gramEnd"/>
      <w:r>
        <w:rPr>
          <w:rFonts w:ascii="宋体" w:hAnsi="宋体"/>
          <w:sz w:val="28"/>
          <w:szCs w:val="28"/>
        </w:rPr>
        <w:t>就位;另外6个位于轨道梁底模上，用于底</w:t>
      </w:r>
      <w:proofErr w:type="gramStart"/>
      <w:r>
        <w:rPr>
          <w:rFonts w:ascii="宋体" w:hAnsi="宋体"/>
          <w:sz w:val="28"/>
          <w:szCs w:val="28"/>
        </w:rPr>
        <w:t>模位置</w:t>
      </w:r>
      <w:proofErr w:type="gramEnd"/>
      <w:r>
        <w:rPr>
          <w:rFonts w:ascii="宋体" w:hAnsi="宋体"/>
          <w:sz w:val="28"/>
          <w:szCs w:val="28"/>
        </w:rPr>
        <w:t>复核及微调。轨道梁底模测量控制点布置方法:每单侧沿轨道中心线布置3个测量控制点，其中2个控制点位于滑道梁脚趾端，另1个控制点位于滑道梁中部。在单边轨道预埋钢板轴线上布置3个测量控制点，该3个控制点与底模测量控制点于竖直方向相对应。</w:t>
      </w:r>
    </w:p>
    <w:p w14:paraId="7BB951B1" w14:textId="77777777" w:rsidR="00011569" w:rsidRDefault="00424723">
      <w:pPr>
        <w:spacing w:line="440" w:lineRule="exact"/>
        <w:ind w:firstLineChars="200" w:firstLine="560"/>
        <w:rPr>
          <w:rFonts w:ascii="宋体" w:hAnsi="宋体" w:hint="eastAsia"/>
          <w:sz w:val="28"/>
          <w:szCs w:val="28"/>
        </w:rPr>
      </w:pPr>
      <w:r>
        <w:rPr>
          <w:rFonts w:ascii="宋体" w:hAnsi="宋体"/>
          <w:sz w:val="28"/>
          <w:szCs w:val="28"/>
        </w:rPr>
        <w:t>以高精度全站仪、水准仪、水准尺及铅垂法对测量控制点进行测量，将底模及预埋钢板调整到预设位置，从而保证成品梁高度及顶面坡度匹配梁段上测量控制点即为预埋钢板上控制点。通过对其平面位</w:t>
      </w:r>
      <w:r>
        <w:rPr>
          <w:rFonts w:ascii="宋体" w:hAnsi="宋体"/>
          <w:sz w:val="28"/>
          <w:szCs w:val="28"/>
        </w:rPr>
        <w:lastRenderedPageBreak/>
        <w:t>置及高程测量，将匹配梁段精确定位于待匹配区</w:t>
      </w:r>
      <w:r>
        <w:rPr>
          <w:rFonts w:ascii="宋体" w:hAnsi="宋体" w:hint="eastAsia"/>
          <w:sz w:val="28"/>
          <w:szCs w:val="28"/>
        </w:rPr>
        <w:t>。</w:t>
      </w:r>
    </w:p>
    <w:p w14:paraId="0F7FE079" w14:textId="77777777" w:rsidR="00011569" w:rsidRDefault="00424723">
      <w:pPr>
        <w:spacing w:line="440" w:lineRule="exact"/>
        <w:ind w:firstLineChars="200" w:firstLine="560"/>
        <w:rPr>
          <w:rFonts w:ascii="宋体" w:hAnsi="宋体" w:hint="eastAsia"/>
          <w:sz w:val="28"/>
          <w:szCs w:val="28"/>
        </w:rPr>
      </w:pPr>
      <w:r>
        <w:rPr>
          <w:rFonts w:ascii="宋体" w:hAnsi="宋体"/>
          <w:sz w:val="28"/>
          <w:szCs w:val="28"/>
        </w:rPr>
        <w:t>三、水下滑道进度计划</w:t>
      </w:r>
    </w:p>
    <w:p w14:paraId="37D34E76" w14:textId="77777777" w:rsidR="00011569" w:rsidRDefault="00424723">
      <w:pPr>
        <w:spacing w:line="440" w:lineRule="exact"/>
        <w:ind w:firstLineChars="200" w:firstLine="560"/>
        <w:rPr>
          <w:rFonts w:ascii="宋体" w:hAnsi="宋体" w:hint="eastAsia"/>
          <w:sz w:val="28"/>
          <w:szCs w:val="28"/>
        </w:rPr>
      </w:pPr>
      <w:r>
        <w:rPr>
          <w:rFonts w:ascii="宋体" w:hAnsi="宋体" w:hint="eastAsia"/>
          <w:sz w:val="28"/>
          <w:szCs w:val="28"/>
        </w:rPr>
        <w:t>8.</w:t>
      </w:r>
      <w:r>
        <w:rPr>
          <w:rFonts w:ascii="宋体" w:hAnsi="宋体"/>
          <w:sz w:val="28"/>
          <w:szCs w:val="28"/>
        </w:rPr>
        <w:t>3.1</w:t>
      </w:r>
      <w:r>
        <w:rPr>
          <w:rFonts w:ascii="宋体" w:hAnsi="宋体" w:hint="eastAsia"/>
          <w:sz w:val="28"/>
          <w:szCs w:val="28"/>
        </w:rPr>
        <w:t>、</w:t>
      </w:r>
      <w:r>
        <w:rPr>
          <w:rFonts w:ascii="宋体" w:hAnsi="宋体"/>
          <w:sz w:val="28"/>
          <w:szCs w:val="28"/>
        </w:rPr>
        <w:t>进度计划</w:t>
      </w:r>
    </w:p>
    <w:p w14:paraId="4075C9CD" w14:textId="77777777" w:rsidR="00011569" w:rsidRDefault="00424723">
      <w:pPr>
        <w:spacing w:line="440" w:lineRule="exact"/>
        <w:ind w:firstLineChars="200" w:firstLine="560"/>
        <w:rPr>
          <w:rFonts w:ascii="宋体" w:hAnsi="宋体" w:hint="eastAsia"/>
          <w:sz w:val="28"/>
          <w:szCs w:val="28"/>
        </w:rPr>
      </w:pPr>
      <w:r>
        <w:rPr>
          <w:rFonts w:ascii="宋体" w:hAnsi="宋体"/>
          <w:sz w:val="28"/>
          <w:szCs w:val="28"/>
        </w:rPr>
        <w:t>水下滑道井字梁预制在现制场预制，达到吊运强度后用由工程船吊装安放，结合船台工程水下滑道(井字梁)安装方案</w:t>
      </w:r>
    </w:p>
    <w:p w14:paraId="01CB9B83" w14:textId="77777777" w:rsidR="00011569" w:rsidRDefault="00424723">
      <w:pPr>
        <w:spacing w:line="440" w:lineRule="exact"/>
        <w:ind w:firstLineChars="200" w:firstLine="560"/>
        <w:rPr>
          <w:rFonts w:ascii="宋体" w:hAnsi="宋体" w:hint="eastAsia"/>
          <w:sz w:val="28"/>
          <w:szCs w:val="28"/>
        </w:rPr>
      </w:pPr>
      <w:r>
        <w:rPr>
          <w:rFonts w:ascii="宋体" w:hAnsi="宋体"/>
          <w:sz w:val="28"/>
          <w:szCs w:val="28"/>
        </w:rPr>
        <w:t>水下</w:t>
      </w:r>
      <w:proofErr w:type="gramStart"/>
      <w:r>
        <w:rPr>
          <w:rFonts w:ascii="宋体" w:hAnsi="宋体"/>
          <w:sz w:val="28"/>
          <w:szCs w:val="28"/>
        </w:rPr>
        <w:t>不</w:t>
      </w:r>
      <w:proofErr w:type="gramEnd"/>
      <w:r>
        <w:rPr>
          <w:rFonts w:ascii="宋体" w:hAnsi="宋体"/>
          <w:sz w:val="28"/>
          <w:szCs w:val="28"/>
        </w:rPr>
        <w:t>离散</w:t>
      </w:r>
      <w:proofErr w:type="gramStart"/>
      <w:r>
        <w:rPr>
          <w:rFonts w:ascii="宋体" w:hAnsi="宋体"/>
          <w:sz w:val="28"/>
          <w:szCs w:val="28"/>
        </w:rPr>
        <w:t>砼</w:t>
      </w:r>
      <w:proofErr w:type="gramEnd"/>
      <w:r>
        <w:rPr>
          <w:rFonts w:ascii="宋体" w:hAnsi="宋体"/>
          <w:sz w:val="28"/>
          <w:szCs w:val="28"/>
        </w:rPr>
        <w:t>施工，全部工程与</w:t>
      </w:r>
      <w:r>
        <w:rPr>
          <w:rFonts w:ascii="宋体" w:hAnsi="宋体" w:hint="eastAsia"/>
          <w:sz w:val="28"/>
          <w:szCs w:val="28"/>
        </w:rPr>
        <w:t>2025</w:t>
      </w:r>
      <w:r>
        <w:rPr>
          <w:rFonts w:ascii="宋体" w:hAnsi="宋体"/>
          <w:sz w:val="28"/>
          <w:szCs w:val="28"/>
        </w:rPr>
        <w:t>年</w:t>
      </w:r>
      <w:r>
        <w:rPr>
          <w:rFonts w:ascii="宋体" w:hAnsi="宋体" w:hint="eastAsia"/>
          <w:sz w:val="28"/>
          <w:szCs w:val="28"/>
        </w:rPr>
        <w:t xml:space="preserve"> </w:t>
      </w:r>
      <w:r>
        <w:rPr>
          <w:rFonts w:ascii="宋体" w:hAnsi="宋体"/>
          <w:sz w:val="28"/>
          <w:szCs w:val="28"/>
        </w:rPr>
        <w:t>月</w:t>
      </w:r>
      <w:r>
        <w:rPr>
          <w:rFonts w:ascii="宋体" w:hAnsi="宋体" w:hint="eastAsia"/>
          <w:sz w:val="28"/>
          <w:szCs w:val="28"/>
        </w:rPr>
        <w:t xml:space="preserve">  </w:t>
      </w:r>
      <w:r>
        <w:rPr>
          <w:rFonts w:ascii="宋体" w:hAnsi="宋体"/>
          <w:sz w:val="28"/>
          <w:szCs w:val="28"/>
        </w:rPr>
        <w:t>日前完成</w:t>
      </w:r>
    </w:p>
    <w:p w14:paraId="7B19A27D" w14:textId="77777777" w:rsidR="00011569" w:rsidRDefault="00424723">
      <w:pPr>
        <w:spacing w:line="440" w:lineRule="exact"/>
        <w:ind w:firstLineChars="200" w:firstLine="560"/>
        <w:rPr>
          <w:rFonts w:ascii="宋体" w:hAnsi="宋体" w:hint="eastAsia"/>
          <w:sz w:val="28"/>
          <w:szCs w:val="28"/>
        </w:rPr>
      </w:pPr>
      <w:r>
        <w:rPr>
          <w:rFonts w:ascii="宋体" w:hAnsi="宋体" w:hint="eastAsia"/>
          <w:sz w:val="28"/>
          <w:szCs w:val="28"/>
        </w:rPr>
        <w:t>8.</w:t>
      </w:r>
      <w:r>
        <w:rPr>
          <w:rFonts w:ascii="宋体" w:hAnsi="宋体"/>
          <w:sz w:val="28"/>
          <w:szCs w:val="28"/>
        </w:rPr>
        <w:t>3.2</w:t>
      </w:r>
      <w:r>
        <w:rPr>
          <w:rFonts w:ascii="宋体" w:hAnsi="宋体" w:hint="eastAsia"/>
          <w:sz w:val="28"/>
          <w:szCs w:val="28"/>
        </w:rPr>
        <w:t>、</w:t>
      </w:r>
      <w:r>
        <w:rPr>
          <w:rFonts w:ascii="宋体" w:hAnsi="宋体"/>
          <w:sz w:val="28"/>
          <w:szCs w:val="28"/>
        </w:rPr>
        <w:t>施工进度保证措施</w:t>
      </w:r>
    </w:p>
    <w:p w14:paraId="217B9491" w14:textId="77777777" w:rsidR="00011569" w:rsidRDefault="00424723">
      <w:pPr>
        <w:spacing w:line="440" w:lineRule="exact"/>
        <w:ind w:firstLineChars="200" w:firstLine="560"/>
        <w:rPr>
          <w:rFonts w:ascii="宋体" w:hAnsi="宋体" w:hint="eastAsia"/>
          <w:sz w:val="28"/>
          <w:szCs w:val="28"/>
        </w:rPr>
      </w:pPr>
      <w:r>
        <w:rPr>
          <w:rFonts w:ascii="宋体" w:hAnsi="宋体" w:hint="eastAsia"/>
          <w:sz w:val="28"/>
          <w:szCs w:val="28"/>
        </w:rPr>
        <w:t>8.</w:t>
      </w:r>
      <w:r>
        <w:rPr>
          <w:rFonts w:ascii="宋体" w:hAnsi="宋体"/>
          <w:sz w:val="28"/>
          <w:szCs w:val="28"/>
        </w:rPr>
        <w:t>3.2.1</w:t>
      </w:r>
      <w:r>
        <w:rPr>
          <w:rFonts w:ascii="宋体" w:hAnsi="宋体" w:hint="eastAsia"/>
          <w:sz w:val="28"/>
          <w:szCs w:val="28"/>
        </w:rPr>
        <w:t>、</w:t>
      </w:r>
      <w:r>
        <w:rPr>
          <w:rFonts w:ascii="宋体" w:hAnsi="宋体"/>
          <w:sz w:val="28"/>
          <w:szCs w:val="28"/>
        </w:rPr>
        <w:t>强化工作计划性、配足施工资源</w:t>
      </w:r>
    </w:p>
    <w:p w14:paraId="1CFF5286" w14:textId="77777777" w:rsidR="00011569" w:rsidRDefault="00424723">
      <w:pPr>
        <w:spacing w:line="440" w:lineRule="exact"/>
        <w:ind w:firstLineChars="200" w:firstLine="560"/>
        <w:rPr>
          <w:rFonts w:ascii="宋体" w:hAnsi="宋体" w:hint="eastAsia"/>
          <w:sz w:val="28"/>
          <w:szCs w:val="28"/>
        </w:rPr>
      </w:pPr>
      <w:r>
        <w:rPr>
          <w:rFonts w:ascii="宋体" w:hAnsi="宋体"/>
          <w:sz w:val="28"/>
          <w:szCs w:val="28"/>
        </w:rPr>
        <w:t>在工程施工实施时，首先编制详细、周密的生产计划，围绕</w:t>
      </w:r>
      <w:proofErr w:type="gramStart"/>
      <w:r>
        <w:rPr>
          <w:rFonts w:ascii="宋体" w:hAnsi="宋体"/>
          <w:sz w:val="28"/>
          <w:szCs w:val="28"/>
        </w:rPr>
        <w:t>着制定</w:t>
      </w:r>
      <w:proofErr w:type="gramEnd"/>
      <w:r>
        <w:rPr>
          <w:rFonts w:ascii="宋体" w:hAnsi="宋体"/>
          <w:sz w:val="28"/>
          <w:szCs w:val="28"/>
        </w:rPr>
        <w:t>目标，层层分解、落实、检查，以确保计划目标的实现。</w:t>
      </w:r>
    </w:p>
    <w:p w14:paraId="0A0D9BFA" w14:textId="77777777" w:rsidR="00011569" w:rsidRDefault="00424723">
      <w:pPr>
        <w:spacing w:line="440" w:lineRule="exact"/>
        <w:ind w:firstLineChars="200" w:firstLine="560"/>
        <w:rPr>
          <w:rFonts w:ascii="宋体" w:hAnsi="宋体" w:hint="eastAsia"/>
          <w:sz w:val="28"/>
          <w:szCs w:val="28"/>
        </w:rPr>
      </w:pPr>
      <w:r>
        <w:rPr>
          <w:rFonts w:ascii="宋体" w:hAnsi="宋体"/>
          <w:sz w:val="28"/>
          <w:szCs w:val="28"/>
        </w:rPr>
        <w:t>为了确保生产计划的按期实现，要根据计划安排情况，配置足够的施工资源，包括材料供应计划，周转材料使用计划，设备配置计划，劳动力计划等。</w:t>
      </w:r>
    </w:p>
    <w:p w14:paraId="47256943" w14:textId="77777777" w:rsidR="00011569" w:rsidRDefault="00424723">
      <w:pPr>
        <w:spacing w:line="440" w:lineRule="exact"/>
        <w:ind w:firstLineChars="200" w:firstLine="560"/>
        <w:rPr>
          <w:rFonts w:ascii="宋体" w:hAnsi="宋体" w:hint="eastAsia"/>
          <w:sz w:val="28"/>
          <w:szCs w:val="28"/>
        </w:rPr>
      </w:pPr>
      <w:r>
        <w:rPr>
          <w:rFonts w:ascii="宋体" w:hAnsi="宋体" w:hint="eastAsia"/>
          <w:sz w:val="28"/>
          <w:szCs w:val="28"/>
        </w:rPr>
        <w:t>8.</w:t>
      </w:r>
      <w:r>
        <w:rPr>
          <w:rFonts w:ascii="宋体" w:hAnsi="宋体"/>
          <w:sz w:val="28"/>
          <w:szCs w:val="28"/>
        </w:rPr>
        <w:t>3.2.2</w:t>
      </w:r>
      <w:r>
        <w:rPr>
          <w:rFonts w:ascii="宋体" w:hAnsi="宋体" w:hint="eastAsia"/>
          <w:sz w:val="28"/>
          <w:szCs w:val="28"/>
        </w:rPr>
        <w:t>、</w:t>
      </w:r>
      <w:r>
        <w:rPr>
          <w:rFonts w:ascii="宋体" w:hAnsi="宋体"/>
          <w:sz w:val="28"/>
          <w:szCs w:val="28"/>
        </w:rPr>
        <w:t>加强施工管理</w:t>
      </w:r>
    </w:p>
    <w:p w14:paraId="014405F6" w14:textId="77777777" w:rsidR="00011569" w:rsidRDefault="00424723">
      <w:pPr>
        <w:spacing w:line="440" w:lineRule="exact"/>
        <w:ind w:firstLineChars="200" w:firstLine="560"/>
        <w:rPr>
          <w:rFonts w:ascii="宋体" w:hAnsi="宋体" w:hint="eastAsia"/>
          <w:sz w:val="28"/>
          <w:szCs w:val="28"/>
        </w:rPr>
      </w:pPr>
      <w:r>
        <w:rPr>
          <w:rFonts w:ascii="宋体" w:hAnsi="宋体"/>
          <w:sz w:val="28"/>
          <w:szCs w:val="28"/>
        </w:rPr>
        <w:t>加强现场工作的施工管理，加强施工现场调度力度，制定本工程的管理规章制度，以制度管人，提高劳动生产率，强化施工过程控制，加强施工程序控制，加强职工思想教育，提高质量、安全与进度的关系，树立质量第一、质量就是进度"的思想，"安全就是效益"的观念，在保质量、安全的情况下，加强施工进度。</w:t>
      </w:r>
    </w:p>
    <w:p w14:paraId="29A560F2" w14:textId="77777777" w:rsidR="00011569" w:rsidRDefault="00424723">
      <w:pPr>
        <w:spacing w:line="440" w:lineRule="exact"/>
        <w:ind w:firstLineChars="200" w:firstLine="560"/>
        <w:rPr>
          <w:rFonts w:ascii="宋体" w:hAnsi="宋体" w:hint="eastAsia"/>
          <w:sz w:val="28"/>
          <w:szCs w:val="28"/>
        </w:rPr>
      </w:pPr>
      <w:r>
        <w:rPr>
          <w:rFonts w:ascii="宋体" w:hAnsi="宋体"/>
          <w:sz w:val="28"/>
          <w:szCs w:val="28"/>
        </w:rPr>
        <w:t>同时加强管理，确保设备完好率，不能因设备问题，而影响现场施工进度。加强技术管理，以确保控制好施工过程控制避免不必要的返工。确保施工按计划实施。</w:t>
      </w:r>
    </w:p>
    <w:p w14:paraId="4884EEB2" w14:textId="77777777" w:rsidR="00011569" w:rsidRDefault="00424723">
      <w:pPr>
        <w:adjustRightInd w:val="0"/>
        <w:snapToGrid w:val="0"/>
        <w:spacing w:line="440" w:lineRule="exact"/>
        <w:rPr>
          <w:rFonts w:ascii="宋体" w:hAnsi="宋体" w:hint="eastAsia"/>
          <w:sz w:val="28"/>
          <w:szCs w:val="28"/>
        </w:rPr>
      </w:pPr>
      <w:r>
        <w:rPr>
          <w:rFonts w:ascii="宋体" w:hAnsi="宋体"/>
          <w:sz w:val="28"/>
          <w:szCs w:val="28"/>
        </w:rPr>
        <w:t>四、施工工艺</w:t>
      </w:r>
    </w:p>
    <w:p w14:paraId="2EC5EC48"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t>8.</w:t>
      </w:r>
      <w:r>
        <w:rPr>
          <w:rFonts w:ascii="宋体" w:hAnsi="宋体"/>
          <w:sz w:val="28"/>
          <w:szCs w:val="28"/>
        </w:rPr>
        <w:t>4.1</w:t>
      </w:r>
      <w:r>
        <w:rPr>
          <w:rFonts w:ascii="宋体" w:hAnsi="宋体" w:hint="eastAsia"/>
          <w:sz w:val="28"/>
          <w:szCs w:val="28"/>
        </w:rPr>
        <w:t>、</w:t>
      </w:r>
      <w:r>
        <w:rPr>
          <w:rFonts w:ascii="宋体" w:hAnsi="宋体"/>
          <w:sz w:val="28"/>
          <w:szCs w:val="28"/>
        </w:rPr>
        <w:t>井子梁预制</w:t>
      </w:r>
    </w:p>
    <w:p w14:paraId="7A065E92"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sz w:val="28"/>
          <w:szCs w:val="28"/>
        </w:rPr>
        <w:t>水下滑道梁为预制井字梁，共</w:t>
      </w:r>
      <w:r>
        <w:rPr>
          <w:rFonts w:ascii="宋体" w:hAnsi="宋体" w:hint="eastAsia"/>
          <w:sz w:val="28"/>
          <w:szCs w:val="28"/>
        </w:rPr>
        <w:t>4</w:t>
      </w:r>
      <w:r>
        <w:rPr>
          <w:rFonts w:ascii="宋体" w:hAnsi="宋体"/>
          <w:sz w:val="28"/>
          <w:szCs w:val="28"/>
        </w:rPr>
        <w:t>件，其平面轴线尺寸为</w:t>
      </w:r>
      <w:r>
        <w:rPr>
          <w:rFonts w:ascii="宋体" w:hAnsi="宋体" w:hint="eastAsia"/>
          <w:sz w:val="28"/>
          <w:szCs w:val="28"/>
        </w:rPr>
        <w:t>8.00</w:t>
      </w:r>
      <w:r>
        <w:rPr>
          <w:rFonts w:ascii="宋体" w:hAnsi="宋体"/>
          <w:sz w:val="28"/>
          <w:szCs w:val="28"/>
        </w:rPr>
        <w:t>mx</w:t>
      </w:r>
      <w:r>
        <w:rPr>
          <w:rFonts w:ascii="宋体" w:hAnsi="宋体" w:hint="eastAsia"/>
          <w:sz w:val="28"/>
          <w:szCs w:val="28"/>
        </w:rPr>
        <w:t>9.98</w:t>
      </w:r>
      <w:r>
        <w:rPr>
          <w:rFonts w:ascii="宋体" w:hAnsi="宋体"/>
          <w:sz w:val="28"/>
          <w:szCs w:val="28"/>
        </w:rPr>
        <w:t>m。</w:t>
      </w:r>
    </w:p>
    <w:p w14:paraId="6166EDC4"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t>8.</w:t>
      </w:r>
      <w:r>
        <w:rPr>
          <w:rFonts w:ascii="宋体" w:hAnsi="宋体"/>
          <w:sz w:val="28"/>
          <w:szCs w:val="28"/>
        </w:rPr>
        <w:t>4.1.1</w:t>
      </w:r>
      <w:r>
        <w:rPr>
          <w:rFonts w:ascii="宋体" w:hAnsi="宋体" w:hint="eastAsia"/>
          <w:sz w:val="28"/>
          <w:szCs w:val="28"/>
        </w:rPr>
        <w:t>、</w:t>
      </w:r>
      <w:r>
        <w:rPr>
          <w:rFonts w:ascii="宋体" w:hAnsi="宋体"/>
          <w:sz w:val="28"/>
          <w:szCs w:val="28"/>
        </w:rPr>
        <w:t xml:space="preserve"> 预制场地</w:t>
      </w:r>
    </w:p>
    <w:p w14:paraId="44BC533E"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sz w:val="28"/>
          <w:szCs w:val="28"/>
        </w:rPr>
        <w:t>井字梁预制场地选择在靠近长江边装焊平台，依次预制。</w:t>
      </w:r>
    </w:p>
    <w:p w14:paraId="07D23F9A"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t>8.</w:t>
      </w:r>
      <w:r>
        <w:rPr>
          <w:rFonts w:ascii="宋体" w:hAnsi="宋体"/>
          <w:sz w:val="28"/>
          <w:szCs w:val="28"/>
        </w:rPr>
        <w:t>4.1.2</w:t>
      </w:r>
      <w:r>
        <w:rPr>
          <w:rFonts w:ascii="宋体" w:hAnsi="宋体" w:hint="eastAsia"/>
          <w:sz w:val="28"/>
          <w:szCs w:val="28"/>
        </w:rPr>
        <w:t>、</w:t>
      </w:r>
      <w:r>
        <w:rPr>
          <w:rFonts w:ascii="宋体" w:hAnsi="宋体"/>
          <w:sz w:val="28"/>
          <w:szCs w:val="28"/>
        </w:rPr>
        <w:t>模板工程</w:t>
      </w:r>
    </w:p>
    <w:p w14:paraId="27DEB4C3"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sz w:val="28"/>
          <w:szCs w:val="28"/>
        </w:rPr>
        <w:t>A:模板加工:</w:t>
      </w:r>
    </w:p>
    <w:p w14:paraId="25C97110"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sz w:val="28"/>
          <w:szCs w:val="28"/>
        </w:rPr>
        <w:t>木模板加工在加工场加工，用料为二等木材。组合钢模板为定型</w:t>
      </w:r>
      <w:r>
        <w:rPr>
          <w:rFonts w:ascii="宋体" w:hAnsi="宋体"/>
          <w:sz w:val="28"/>
          <w:szCs w:val="28"/>
        </w:rPr>
        <w:lastRenderedPageBreak/>
        <w:t>模板，质量标准符合规定，立模前涂脱模剂</w:t>
      </w:r>
      <w:r>
        <w:rPr>
          <w:rFonts w:ascii="宋体" w:hAnsi="宋体" w:hint="eastAsia"/>
          <w:sz w:val="28"/>
          <w:szCs w:val="28"/>
        </w:rPr>
        <w:t>。</w:t>
      </w:r>
    </w:p>
    <w:p w14:paraId="3C032C95"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sz w:val="28"/>
          <w:szCs w:val="28"/>
        </w:rPr>
        <w:t>B:模板安装:</w:t>
      </w:r>
    </w:p>
    <w:p w14:paraId="60D22BB1"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sz w:val="28"/>
          <w:szCs w:val="28"/>
        </w:rPr>
        <w:t>按施工</w:t>
      </w:r>
      <w:proofErr w:type="gramStart"/>
      <w:r>
        <w:rPr>
          <w:rFonts w:ascii="宋体" w:hAnsi="宋体"/>
          <w:sz w:val="28"/>
          <w:szCs w:val="28"/>
        </w:rPr>
        <w:t>放样图现场</w:t>
      </w:r>
      <w:proofErr w:type="gramEnd"/>
      <w:r>
        <w:rPr>
          <w:rFonts w:ascii="宋体" w:hAnsi="宋体"/>
          <w:sz w:val="28"/>
          <w:szCs w:val="28"/>
        </w:rPr>
        <w:t>拼装，模板安装要具有足够的强度、刚度和稳定性，保证浇注后结构物的形状、尺寸和相互位置符合图纸规定，各项误差在规范允许范围之内。</w:t>
      </w:r>
    </w:p>
    <w:p w14:paraId="79E2FDCA"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t>C</w:t>
      </w:r>
      <w:r>
        <w:rPr>
          <w:rFonts w:ascii="宋体" w:hAnsi="宋体"/>
          <w:sz w:val="28"/>
          <w:szCs w:val="28"/>
        </w:rPr>
        <w:t>:模板拆除</w:t>
      </w:r>
    </w:p>
    <w:p w14:paraId="142F1C15" w14:textId="77777777" w:rsidR="00011569" w:rsidRDefault="00424723">
      <w:pPr>
        <w:adjustRightInd w:val="0"/>
        <w:snapToGrid w:val="0"/>
        <w:spacing w:line="440" w:lineRule="exact"/>
        <w:ind w:firstLineChars="200" w:firstLine="560"/>
        <w:rPr>
          <w:rFonts w:ascii="宋体" w:hAnsi="宋体" w:hint="eastAsia"/>
          <w:sz w:val="28"/>
          <w:szCs w:val="28"/>
        </w:rPr>
      </w:pPr>
      <w:proofErr w:type="gramStart"/>
      <w:r>
        <w:rPr>
          <w:rFonts w:ascii="宋体" w:hAnsi="宋体"/>
          <w:sz w:val="28"/>
          <w:szCs w:val="28"/>
        </w:rPr>
        <w:t>砼</w:t>
      </w:r>
      <w:proofErr w:type="gramEnd"/>
      <w:r>
        <w:rPr>
          <w:rFonts w:ascii="宋体" w:hAnsi="宋体"/>
          <w:sz w:val="28"/>
          <w:szCs w:val="28"/>
        </w:rPr>
        <w:t>模板的拆除应考虑到</w:t>
      </w:r>
      <w:proofErr w:type="gramStart"/>
      <w:r>
        <w:rPr>
          <w:rFonts w:ascii="宋体" w:hAnsi="宋体"/>
          <w:sz w:val="28"/>
          <w:szCs w:val="28"/>
        </w:rPr>
        <w:t>砼</w:t>
      </w:r>
      <w:proofErr w:type="gramEnd"/>
      <w:r>
        <w:rPr>
          <w:rFonts w:ascii="宋体" w:hAnsi="宋体"/>
          <w:sz w:val="28"/>
          <w:szCs w:val="28"/>
        </w:rPr>
        <w:t>上的荷载及</w:t>
      </w:r>
      <w:proofErr w:type="gramStart"/>
      <w:r>
        <w:rPr>
          <w:rFonts w:ascii="宋体" w:hAnsi="宋体"/>
          <w:sz w:val="28"/>
          <w:szCs w:val="28"/>
        </w:rPr>
        <w:t>砼</w:t>
      </w:r>
      <w:proofErr w:type="gramEnd"/>
      <w:r>
        <w:rPr>
          <w:rFonts w:ascii="宋体" w:hAnsi="宋体"/>
          <w:sz w:val="28"/>
          <w:szCs w:val="28"/>
        </w:rPr>
        <w:t>的龄期强度，不承重模板应在</w:t>
      </w:r>
      <w:proofErr w:type="gramStart"/>
      <w:r>
        <w:rPr>
          <w:rFonts w:ascii="宋体" w:hAnsi="宋体"/>
          <w:sz w:val="28"/>
          <w:szCs w:val="28"/>
        </w:rPr>
        <w:t>砼</w:t>
      </w:r>
      <w:proofErr w:type="gramEnd"/>
      <w:r>
        <w:rPr>
          <w:rFonts w:ascii="宋体" w:hAnsi="宋体"/>
          <w:sz w:val="28"/>
          <w:szCs w:val="28"/>
        </w:rPr>
        <w:t>达到其表面及棱角在拆模时不致损坏时才拆除，承重模板应在</w:t>
      </w:r>
      <w:proofErr w:type="gramStart"/>
      <w:r>
        <w:rPr>
          <w:rFonts w:ascii="宋体" w:hAnsi="宋体"/>
          <w:sz w:val="28"/>
          <w:szCs w:val="28"/>
        </w:rPr>
        <w:t>砼</w:t>
      </w:r>
      <w:proofErr w:type="gramEnd"/>
      <w:r>
        <w:rPr>
          <w:rFonts w:ascii="宋体" w:hAnsi="宋体"/>
          <w:sz w:val="28"/>
          <w:szCs w:val="28"/>
        </w:rPr>
        <w:t>强度达到规定强度后方可拆除。船台工程水下滑道(井字梁)安装方案</w:t>
      </w:r>
      <w:r>
        <w:rPr>
          <w:rFonts w:ascii="宋体" w:hAnsi="宋体" w:hint="eastAsia"/>
          <w:sz w:val="28"/>
          <w:szCs w:val="28"/>
        </w:rPr>
        <w:t>。</w:t>
      </w:r>
    </w:p>
    <w:p w14:paraId="6E55021B"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sz w:val="28"/>
          <w:szCs w:val="28"/>
        </w:rPr>
        <w:t>D:为吊装考虑一个安全系数，考虑将预留孔洞适当放大</w:t>
      </w:r>
      <w:r>
        <w:rPr>
          <w:rFonts w:ascii="宋体" w:hAnsi="宋体" w:hint="eastAsia"/>
          <w:sz w:val="28"/>
          <w:szCs w:val="28"/>
        </w:rPr>
        <w:t>。</w:t>
      </w:r>
    </w:p>
    <w:p w14:paraId="4E3EB3A7"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t>8.</w:t>
      </w:r>
      <w:r>
        <w:rPr>
          <w:rFonts w:ascii="宋体" w:hAnsi="宋体"/>
          <w:sz w:val="28"/>
          <w:szCs w:val="28"/>
        </w:rPr>
        <w:t>4.1.3</w:t>
      </w:r>
      <w:r>
        <w:rPr>
          <w:rFonts w:ascii="宋体" w:hAnsi="宋体" w:hint="eastAsia"/>
          <w:sz w:val="28"/>
          <w:szCs w:val="28"/>
        </w:rPr>
        <w:t>、</w:t>
      </w:r>
      <w:r>
        <w:rPr>
          <w:rFonts w:ascii="宋体" w:hAnsi="宋体"/>
          <w:sz w:val="28"/>
          <w:szCs w:val="28"/>
        </w:rPr>
        <w:t>模板支撑工程</w:t>
      </w:r>
    </w:p>
    <w:p w14:paraId="567EF298"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sz w:val="28"/>
          <w:szCs w:val="28"/>
        </w:rPr>
        <w:t>本次预制，采用2层砖铺底模，在井字梁两端，各预留一个孔洞，支撑必须牢固、稳定、可靠。一般脚手架搭设要符合脚手架工程的搭设规定，承重脚手要根据荷载情况进行设计校核，确定搭设标准，同时要满足脚手架工程搭设的一般要求。钢管脚手架采用1.5英寸钢管。</w:t>
      </w:r>
    </w:p>
    <w:p w14:paraId="5F2DA4C2"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t>8.</w:t>
      </w:r>
      <w:r>
        <w:rPr>
          <w:rFonts w:ascii="宋体" w:hAnsi="宋体"/>
          <w:sz w:val="28"/>
          <w:szCs w:val="28"/>
        </w:rPr>
        <w:t>4.1.4</w:t>
      </w:r>
      <w:r>
        <w:rPr>
          <w:rFonts w:ascii="宋体" w:hAnsi="宋体" w:hint="eastAsia"/>
          <w:sz w:val="28"/>
          <w:szCs w:val="28"/>
        </w:rPr>
        <w:t>、</w:t>
      </w:r>
      <w:r>
        <w:rPr>
          <w:rFonts w:ascii="宋体" w:hAnsi="宋体"/>
          <w:sz w:val="28"/>
          <w:szCs w:val="28"/>
        </w:rPr>
        <w:t>钢筋工程</w:t>
      </w:r>
    </w:p>
    <w:p w14:paraId="751683C2"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sz w:val="28"/>
          <w:szCs w:val="28"/>
        </w:rPr>
        <w:t>A.钢筋原材料的控制</w:t>
      </w:r>
    </w:p>
    <w:p w14:paraId="7BC9AF25"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sz w:val="28"/>
          <w:szCs w:val="28"/>
        </w:rPr>
        <w:t>为了确保原材料的质量。每批钢筋进货时都必须有相应的出厂质保书，到工后，根据规格、数量按有关规范规定</w:t>
      </w:r>
      <w:proofErr w:type="gramStart"/>
      <w:r>
        <w:rPr>
          <w:rFonts w:ascii="宋体" w:hAnsi="宋体"/>
          <w:sz w:val="28"/>
          <w:szCs w:val="28"/>
        </w:rPr>
        <w:t>分批做</w:t>
      </w:r>
      <w:proofErr w:type="gramEnd"/>
      <w:r>
        <w:rPr>
          <w:rFonts w:ascii="宋体" w:hAnsi="宋体"/>
          <w:sz w:val="28"/>
          <w:szCs w:val="28"/>
        </w:rPr>
        <w:t>机械性能抽样试验。试验合格后才能使用，不合格者退场。</w:t>
      </w:r>
    </w:p>
    <w:p w14:paraId="03512072"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sz w:val="28"/>
          <w:szCs w:val="28"/>
        </w:rPr>
        <w:t>B.钢筋的放样</w:t>
      </w:r>
    </w:p>
    <w:p w14:paraId="5A566E95"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sz w:val="28"/>
          <w:szCs w:val="28"/>
        </w:rPr>
        <w:t>根据会审过的施工图纸，深刻理解设计意图，根据施工规范要求进行施工放样，将经质检科审核后的钢筋放样图，报监理工程师审核批准后再布置生产，</w:t>
      </w:r>
    </w:p>
    <w:p w14:paraId="40DD3AAC"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sz w:val="28"/>
          <w:szCs w:val="28"/>
        </w:rPr>
        <w:t>C.钢筋的制作</w:t>
      </w:r>
    </w:p>
    <w:p w14:paraId="0220C296"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sz w:val="28"/>
          <w:szCs w:val="28"/>
        </w:rPr>
        <w:t>根据下达的钢筋配料单在钢筋加工场进行回直、断配，并对成型钢筋进行标识。不同规格品种的钢筋分别堆放。焊接采用对接闪光电弧焊，对接接头按规范规定取样</w:t>
      </w:r>
      <w:proofErr w:type="gramStart"/>
      <w:r>
        <w:rPr>
          <w:rFonts w:ascii="宋体" w:hAnsi="宋体"/>
          <w:sz w:val="28"/>
          <w:szCs w:val="28"/>
        </w:rPr>
        <w:t>做对</w:t>
      </w:r>
      <w:proofErr w:type="gramEnd"/>
      <w:r>
        <w:rPr>
          <w:rFonts w:ascii="宋体" w:hAnsi="宋体"/>
          <w:sz w:val="28"/>
          <w:szCs w:val="28"/>
        </w:rPr>
        <w:t>焊强度试验，合格后才能进行现场施工</w:t>
      </w:r>
    </w:p>
    <w:p w14:paraId="3DD5AFC3"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sz w:val="28"/>
          <w:szCs w:val="28"/>
        </w:rPr>
        <w:lastRenderedPageBreak/>
        <w:t>D.钢筋的现场绑扎和安装</w:t>
      </w:r>
    </w:p>
    <w:p w14:paraId="49C49951"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sz w:val="28"/>
          <w:szCs w:val="28"/>
        </w:rPr>
        <w:t>钢筋的现场</w:t>
      </w:r>
      <w:proofErr w:type="gramStart"/>
      <w:r>
        <w:rPr>
          <w:rFonts w:ascii="宋体" w:hAnsi="宋体"/>
          <w:sz w:val="28"/>
          <w:szCs w:val="28"/>
        </w:rPr>
        <w:t>安装按</w:t>
      </w:r>
      <w:proofErr w:type="gramEnd"/>
      <w:r>
        <w:rPr>
          <w:rFonts w:ascii="宋体" w:hAnsi="宋体"/>
          <w:sz w:val="28"/>
          <w:szCs w:val="28"/>
        </w:rPr>
        <w:t>经审核批准后的施工</w:t>
      </w:r>
      <w:proofErr w:type="gramStart"/>
      <w:r>
        <w:rPr>
          <w:rFonts w:ascii="宋体" w:hAnsi="宋体"/>
          <w:sz w:val="28"/>
          <w:szCs w:val="28"/>
        </w:rPr>
        <w:t>放样图有序</w:t>
      </w:r>
      <w:proofErr w:type="gramEnd"/>
      <w:r>
        <w:rPr>
          <w:rFonts w:ascii="宋体" w:hAnsi="宋体"/>
          <w:sz w:val="28"/>
          <w:szCs w:val="28"/>
        </w:rPr>
        <w:t>进行。采用人工绑扎，现场接长采用搭接焊，搭接长度按施工规范规定的标准进行控制。垂直插筋，除绑扎外，再用电焊搭接牢固。钢筋架立除设计另有要求外，底层钢筋保护层采用预制混</w:t>
      </w:r>
      <w:proofErr w:type="gramStart"/>
      <w:r>
        <w:rPr>
          <w:rFonts w:ascii="宋体" w:hAnsi="宋体"/>
          <w:sz w:val="28"/>
          <w:szCs w:val="28"/>
        </w:rPr>
        <w:t>凝士垫块</w:t>
      </w:r>
      <w:proofErr w:type="gramEnd"/>
      <w:r>
        <w:rPr>
          <w:rFonts w:ascii="宋体" w:hAnsi="宋体"/>
          <w:sz w:val="28"/>
          <w:szCs w:val="28"/>
        </w:rPr>
        <w:t>。</w:t>
      </w:r>
    </w:p>
    <w:p w14:paraId="163AA23A"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sz w:val="28"/>
          <w:szCs w:val="28"/>
        </w:rPr>
        <w:t>对于</w:t>
      </w:r>
      <w:proofErr w:type="gramStart"/>
      <w:r>
        <w:rPr>
          <w:rFonts w:ascii="宋体" w:hAnsi="宋体"/>
          <w:sz w:val="28"/>
          <w:szCs w:val="28"/>
        </w:rPr>
        <w:t>偏位桩处钢筋</w:t>
      </w:r>
      <w:proofErr w:type="gramEnd"/>
      <w:r>
        <w:rPr>
          <w:rFonts w:ascii="宋体" w:hAnsi="宋体"/>
          <w:sz w:val="28"/>
          <w:szCs w:val="28"/>
        </w:rPr>
        <w:t>的处理方法:</w:t>
      </w:r>
    </w:p>
    <w:p w14:paraId="626E50D4"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sz w:val="28"/>
          <w:szCs w:val="28"/>
        </w:rPr>
        <w:t>①桩顶标高比设计标高高，≤2.5cm的桩头，井字梁底部留凹槽后，造成钢筋保护层厚度小于规范的5cm时，此处局部钢筋考虑弯起，以保证钢筋保护层的厚度，</w:t>
      </w:r>
    </w:p>
    <w:p w14:paraId="3D1FB2FA"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sz w:val="28"/>
          <w:szCs w:val="28"/>
        </w:rPr>
        <w:t>②桩顶标高比设计标高高，&gt;2.5cm且≤10cm的桩头，井字梁底部留凹槽90x130cm，也可以将局部钢筋弯起</w:t>
      </w:r>
    </w:p>
    <w:p w14:paraId="0421F21F"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sz w:val="28"/>
          <w:szCs w:val="28"/>
        </w:rPr>
        <w:t>③桩顶标高比设计标高高，&gt;10cm时，原处钢筋无法弯起必须切断时，在洞孔四周加补一层与原</w:t>
      </w:r>
      <w:proofErr w:type="gramStart"/>
      <w:r>
        <w:rPr>
          <w:rFonts w:ascii="宋体" w:hAnsi="宋体"/>
          <w:sz w:val="28"/>
          <w:szCs w:val="28"/>
        </w:rPr>
        <w:t>底钢能片</w:t>
      </w:r>
      <w:proofErr w:type="gramEnd"/>
      <w:r>
        <w:rPr>
          <w:rFonts w:ascii="宋体" w:hAnsi="宋体"/>
          <w:sz w:val="28"/>
          <w:szCs w:val="28"/>
        </w:rPr>
        <w:t>平行的钢筋。</w:t>
      </w:r>
    </w:p>
    <w:p w14:paraId="255245D0"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sz w:val="28"/>
          <w:szCs w:val="28"/>
        </w:rPr>
        <w:t>④若有其他桩偏位或偏高的情况，和监理工程师商讨解决方案。</w:t>
      </w:r>
    </w:p>
    <w:p w14:paraId="604CF907"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t>8.</w:t>
      </w:r>
      <w:r>
        <w:rPr>
          <w:rFonts w:ascii="宋体" w:hAnsi="宋体"/>
          <w:sz w:val="28"/>
          <w:szCs w:val="28"/>
        </w:rPr>
        <w:t>4.1.5</w:t>
      </w:r>
      <w:r>
        <w:rPr>
          <w:rFonts w:ascii="宋体" w:hAnsi="宋体" w:hint="eastAsia"/>
          <w:sz w:val="28"/>
          <w:szCs w:val="28"/>
        </w:rPr>
        <w:t>、</w:t>
      </w:r>
      <w:r>
        <w:rPr>
          <w:rFonts w:ascii="宋体" w:hAnsi="宋体"/>
          <w:sz w:val="28"/>
          <w:szCs w:val="28"/>
        </w:rPr>
        <w:t>混凝土工程</w:t>
      </w:r>
    </w:p>
    <w:p w14:paraId="03FA71CA"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sz w:val="28"/>
          <w:szCs w:val="28"/>
        </w:rPr>
        <w:t>本次水下滑道井字梁浇筑，采用商品混凝土。</w:t>
      </w:r>
    </w:p>
    <w:p w14:paraId="39EC099B"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sz w:val="28"/>
          <w:szCs w:val="28"/>
        </w:rPr>
        <w:t>A.</w:t>
      </w:r>
      <w:proofErr w:type="gramStart"/>
      <w:r>
        <w:rPr>
          <w:rFonts w:ascii="宋体" w:hAnsi="宋体"/>
          <w:sz w:val="28"/>
          <w:szCs w:val="28"/>
        </w:rPr>
        <w:t>砼</w:t>
      </w:r>
      <w:proofErr w:type="gramEnd"/>
      <w:r>
        <w:rPr>
          <w:rFonts w:ascii="宋体" w:hAnsi="宋体"/>
          <w:sz w:val="28"/>
          <w:szCs w:val="28"/>
        </w:rPr>
        <w:t>浇筑、振捣</w:t>
      </w:r>
    </w:p>
    <w:p w14:paraId="2F395421" w14:textId="77777777" w:rsidR="00011569" w:rsidRDefault="00424723">
      <w:pPr>
        <w:adjustRightInd w:val="0"/>
        <w:snapToGrid w:val="0"/>
        <w:spacing w:line="440" w:lineRule="exact"/>
        <w:ind w:firstLineChars="200" w:firstLine="560"/>
        <w:rPr>
          <w:rFonts w:ascii="宋体" w:hAnsi="宋体" w:hint="eastAsia"/>
          <w:sz w:val="28"/>
          <w:szCs w:val="28"/>
        </w:rPr>
      </w:pPr>
      <w:proofErr w:type="gramStart"/>
      <w:r>
        <w:rPr>
          <w:rFonts w:ascii="宋体" w:hAnsi="宋体"/>
          <w:sz w:val="28"/>
          <w:szCs w:val="28"/>
        </w:rPr>
        <w:t>砼</w:t>
      </w:r>
      <w:proofErr w:type="gramEnd"/>
      <w:r>
        <w:rPr>
          <w:rFonts w:ascii="宋体" w:hAnsi="宋体"/>
          <w:sz w:val="28"/>
          <w:szCs w:val="28"/>
        </w:rPr>
        <w:t>浇筑采用斜面分层分坯浇筑法，每次</w:t>
      </w:r>
      <w:proofErr w:type="gramStart"/>
      <w:r>
        <w:rPr>
          <w:rFonts w:ascii="宋体" w:hAnsi="宋体"/>
          <w:sz w:val="28"/>
          <w:szCs w:val="28"/>
        </w:rPr>
        <w:t>浇筑坯厚</w:t>
      </w:r>
      <w:proofErr w:type="gramEnd"/>
      <w:r>
        <w:rPr>
          <w:rFonts w:ascii="宋体" w:hAnsi="宋体"/>
          <w:sz w:val="28"/>
          <w:szCs w:val="28"/>
        </w:rPr>
        <w:t>30cm，振捣采用插入式振捣器振捣，对柱角处，钢筋密主筋底部及施工缝接合处需特别加强振捣，振捣过程中做到</w:t>
      </w:r>
      <w:proofErr w:type="gramStart"/>
      <w:r>
        <w:rPr>
          <w:rFonts w:ascii="宋体" w:hAnsi="宋体"/>
          <w:sz w:val="28"/>
          <w:szCs w:val="28"/>
        </w:rPr>
        <w:t>不</w:t>
      </w:r>
      <w:proofErr w:type="gramEnd"/>
      <w:r>
        <w:rPr>
          <w:rFonts w:ascii="宋体" w:hAnsi="宋体"/>
          <w:sz w:val="28"/>
          <w:szCs w:val="28"/>
        </w:rPr>
        <w:t>靠模板、钢筋、预埋件等。</w:t>
      </w:r>
    </w:p>
    <w:p w14:paraId="455D4124"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sz w:val="28"/>
          <w:szCs w:val="28"/>
        </w:rPr>
        <w:t>B.</w:t>
      </w:r>
      <w:proofErr w:type="gramStart"/>
      <w:r>
        <w:rPr>
          <w:rFonts w:ascii="宋体" w:hAnsi="宋体"/>
          <w:sz w:val="28"/>
          <w:szCs w:val="28"/>
        </w:rPr>
        <w:t>砼</w:t>
      </w:r>
      <w:proofErr w:type="gramEnd"/>
      <w:r>
        <w:rPr>
          <w:rFonts w:ascii="宋体" w:hAnsi="宋体"/>
          <w:sz w:val="28"/>
          <w:szCs w:val="28"/>
        </w:rPr>
        <w:t>养护</w:t>
      </w:r>
    </w:p>
    <w:p w14:paraId="2598E30A" w14:textId="77777777" w:rsidR="00011569" w:rsidRDefault="00424723">
      <w:pPr>
        <w:adjustRightInd w:val="0"/>
        <w:snapToGrid w:val="0"/>
        <w:spacing w:line="440" w:lineRule="exact"/>
        <w:ind w:firstLineChars="200" w:firstLine="560"/>
        <w:rPr>
          <w:rFonts w:ascii="宋体" w:hAnsi="宋体" w:hint="eastAsia"/>
          <w:sz w:val="28"/>
          <w:szCs w:val="28"/>
        </w:rPr>
      </w:pPr>
      <w:proofErr w:type="gramStart"/>
      <w:r>
        <w:rPr>
          <w:rFonts w:ascii="宋体" w:hAnsi="宋体"/>
          <w:sz w:val="28"/>
          <w:szCs w:val="28"/>
        </w:rPr>
        <w:t>砼</w:t>
      </w:r>
      <w:proofErr w:type="gramEnd"/>
      <w:r>
        <w:rPr>
          <w:rFonts w:ascii="宋体" w:hAnsi="宋体"/>
          <w:sz w:val="28"/>
          <w:szCs w:val="28"/>
        </w:rPr>
        <w:t>的养护采用覆盖浇水养护的方法。梁板水平表面采用覆盖浇水养护，即用土工布等材料对</w:t>
      </w:r>
      <w:proofErr w:type="gramStart"/>
      <w:r>
        <w:rPr>
          <w:rFonts w:ascii="宋体" w:hAnsi="宋体"/>
          <w:sz w:val="28"/>
          <w:szCs w:val="28"/>
        </w:rPr>
        <w:t>砼</w:t>
      </w:r>
      <w:proofErr w:type="gramEnd"/>
      <w:r>
        <w:rPr>
          <w:rFonts w:ascii="宋体" w:hAnsi="宋体"/>
          <w:sz w:val="28"/>
          <w:szCs w:val="28"/>
        </w:rPr>
        <w:t>表面加以覆盖并浇水，使</w:t>
      </w:r>
      <w:proofErr w:type="gramStart"/>
      <w:r>
        <w:rPr>
          <w:rFonts w:ascii="宋体" w:hAnsi="宋体"/>
          <w:sz w:val="28"/>
          <w:szCs w:val="28"/>
        </w:rPr>
        <w:t>砼</w:t>
      </w:r>
      <w:proofErr w:type="gramEnd"/>
      <w:r>
        <w:rPr>
          <w:rFonts w:ascii="宋体" w:hAnsi="宋体"/>
          <w:sz w:val="28"/>
          <w:szCs w:val="28"/>
        </w:rPr>
        <w:t>在一定时间内保持湿润</w:t>
      </w:r>
      <w:r>
        <w:rPr>
          <w:rFonts w:ascii="宋体" w:hAnsi="宋体" w:hint="eastAsia"/>
          <w:sz w:val="28"/>
          <w:szCs w:val="28"/>
        </w:rPr>
        <w:t>。</w:t>
      </w:r>
    </w:p>
    <w:p w14:paraId="754AABC1"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sz w:val="28"/>
          <w:szCs w:val="28"/>
        </w:rPr>
        <w:t>C、特殊气候的</w:t>
      </w:r>
      <w:proofErr w:type="gramStart"/>
      <w:r>
        <w:rPr>
          <w:rFonts w:ascii="宋体" w:hAnsi="宋体"/>
          <w:sz w:val="28"/>
          <w:szCs w:val="28"/>
        </w:rPr>
        <w:t>砼</w:t>
      </w:r>
      <w:proofErr w:type="gramEnd"/>
      <w:r>
        <w:rPr>
          <w:rFonts w:ascii="宋体" w:hAnsi="宋体"/>
          <w:sz w:val="28"/>
          <w:szCs w:val="28"/>
        </w:rPr>
        <w:t>的施工</w:t>
      </w:r>
    </w:p>
    <w:p w14:paraId="4CAC0300"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sz w:val="28"/>
          <w:szCs w:val="28"/>
        </w:rPr>
        <w:t>雨季施工:雨季施工期间，</w:t>
      </w:r>
      <w:proofErr w:type="gramStart"/>
      <w:r>
        <w:rPr>
          <w:rFonts w:ascii="宋体" w:hAnsi="宋体"/>
          <w:sz w:val="28"/>
          <w:szCs w:val="28"/>
        </w:rPr>
        <w:t>浇注仓面加以</w:t>
      </w:r>
      <w:proofErr w:type="gramEnd"/>
      <w:r>
        <w:rPr>
          <w:rFonts w:ascii="宋体" w:hAnsi="宋体"/>
          <w:sz w:val="28"/>
          <w:szCs w:val="28"/>
        </w:rPr>
        <w:t>覆盖，仓内排水应畅通，以确保浇筑质量</w:t>
      </w:r>
      <w:r>
        <w:rPr>
          <w:rFonts w:ascii="宋体" w:hAnsi="宋体" w:hint="eastAsia"/>
          <w:sz w:val="28"/>
          <w:szCs w:val="28"/>
        </w:rPr>
        <w:t>。</w:t>
      </w:r>
    </w:p>
    <w:p w14:paraId="7DFBE273"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sz w:val="28"/>
          <w:szCs w:val="28"/>
        </w:rPr>
        <w:t>D、</w:t>
      </w:r>
      <w:proofErr w:type="gramStart"/>
      <w:r>
        <w:rPr>
          <w:rFonts w:ascii="宋体" w:hAnsi="宋体"/>
          <w:sz w:val="28"/>
          <w:szCs w:val="28"/>
        </w:rPr>
        <w:t>砼</w:t>
      </w:r>
      <w:proofErr w:type="gramEnd"/>
      <w:r>
        <w:rPr>
          <w:rFonts w:ascii="宋体" w:hAnsi="宋体"/>
          <w:sz w:val="28"/>
          <w:szCs w:val="28"/>
        </w:rPr>
        <w:t>缺陷修复</w:t>
      </w:r>
    </w:p>
    <w:p w14:paraId="432B529C" w14:textId="77777777" w:rsidR="00011569" w:rsidRDefault="00424723">
      <w:pPr>
        <w:adjustRightInd w:val="0"/>
        <w:snapToGrid w:val="0"/>
        <w:spacing w:line="440" w:lineRule="exact"/>
        <w:ind w:firstLineChars="200" w:firstLine="560"/>
        <w:rPr>
          <w:rFonts w:ascii="宋体" w:hAnsi="宋体" w:hint="eastAsia"/>
          <w:sz w:val="28"/>
          <w:szCs w:val="28"/>
        </w:rPr>
      </w:pPr>
      <w:proofErr w:type="gramStart"/>
      <w:r>
        <w:rPr>
          <w:rFonts w:ascii="宋体" w:hAnsi="宋体"/>
          <w:sz w:val="28"/>
          <w:szCs w:val="28"/>
        </w:rPr>
        <w:t>砼</w:t>
      </w:r>
      <w:proofErr w:type="gramEnd"/>
      <w:r>
        <w:rPr>
          <w:rFonts w:ascii="宋体" w:hAnsi="宋体"/>
          <w:sz w:val="28"/>
          <w:szCs w:val="28"/>
        </w:rPr>
        <w:t>缺陷主要有:麻面、蜂窝、漏浆、对销栓孔等一般性缺陷，在工程师批准后进行整修。</w:t>
      </w:r>
    </w:p>
    <w:p w14:paraId="700CF5D3"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sz w:val="28"/>
          <w:szCs w:val="28"/>
        </w:rPr>
        <w:t>修复的措施</w:t>
      </w:r>
    </w:p>
    <w:p w14:paraId="3C3F809C"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sz w:val="28"/>
          <w:szCs w:val="28"/>
        </w:rPr>
        <w:lastRenderedPageBreak/>
        <w:t>①对麻面、蜂窝、漏振、漏浆等的处理，将松散部分凿除打毛、湿润后，刷纯水泥浆一层，再用与本体同标号同配比</w:t>
      </w:r>
      <w:proofErr w:type="gramStart"/>
      <w:r>
        <w:rPr>
          <w:rFonts w:ascii="宋体" w:hAnsi="宋体"/>
          <w:sz w:val="28"/>
          <w:szCs w:val="28"/>
        </w:rPr>
        <w:t>砂浆干填压实</w:t>
      </w:r>
      <w:proofErr w:type="gramEnd"/>
      <w:r>
        <w:rPr>
          <w:rFonts w:ascii="宋体" w:hAnsi="宋体"/>
          <w:sz w:val="28"/>
          <w:szCs w:val="28"/>
        </w:rPr>
        <w:t>，再在面层压平抹光，尽可能与本体一致。</w:t>
      </w:r>
    </w:p>
    <w:p w14:paraId="6B35BC4F"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sz w:val="28"/>
          <w:szCs w:val="28"/>
        </w:rPr>
        <w:t>②对销螺栓孔修补，对销螺栓上使用自行设计制作的定型塑料垫块，</w:t>
      </w:r>
      <w:proofErr w:type="gramStart"/>
      <w:r>
        <w:rPr>
          <w:rFonts w:ascii="宋体" w:hAnsi="宋体"/>
          <w:sz w:val="28"/>
          <w:szCs w:val="28"/>
        </w:rPr>
        <w:t>砼</w:t>
      </w:r>
      <w:proofErr w:type="gramEnd"/>
      <w:r>
        <w:rPr>
          <w:rFonts w:ascii="宋体" w:hAnsi="宋体"/>
          <w:sz w:val="28"/>
          <w:szCs w:val="28"/>
        </w:rPr>
        <w:t>成型后及时拆除，分3次修补，满足防渗要求，同时提高了</w:t>
      </w:r>
      <w:proofErr w:type="gramStart"/>
      <w:r>
        <w:rPr>
          <w:rFonts w:ascii="宋体" w:hAnsi="宋体"/>
          <w:sz w:val="28"/>
          <w:szCs w:val="28"/>
        </w:rPr>
        <w:t>砼</w:t>
      </w:r>
      <w:proofErr w:type="gramEnd"/>
      <w:r>
        <w:rPr>
          <w:rFonts w:ascii="宋体" w:hAnsi="宋体"/>
          <w:sz w:val="28"/>
          <w:szCs w:val="28"/>
        </w:rPr>
        <w:t>外观质量。</w:t>
      </w:r>
    </w:p>
    <w:p w14:paraId="07860229"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sz w:val="28"/>
          <w:szCs w:val="28"/>
        </w:rPr>
        <w:t>E、强度检测</w:t>
      </w:r>
    </w:p>
    <w:p w14:paraId="3B0DA241"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sz w:val="28"/>
          <w:szCs w:val="28"/>
        </w:rPr>
        <w:t>现场混凝土抗压强度的检测，以养28天龄期的试件强度抗压值作为评定依据，按每100m3混凝土成型1组试件，1组3个试件应在同一盘混凝土进行取样;每一单元工程成型试件最少1组，每一工作班成型试件1组</w:t>
      </w:r>
      <w:r>
        <w:rPr>
          <w:rFonts w:ascii="宋体" w:hAnsi="宋体" w:hint="eastAsia"/>
          <w:sz w:val="28"/>
          <w:szCs w:val="28"/>
        </w:rPr>
        <w:t>。</w:t>
      </w:r>
    </w:p>
    <w:p w14:paraId="15167CC5"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t>8.4.2、水下滑道安装</w:t>
      </w:r>
    </w:p>
    <w:p w14:paraId="1ABD4D49"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t>水下滑道井字</w:t>
      </w:r>
      <w:proofErr w:type="gramStart"/>
      <w:r>
        <w:rPr>
          <w:rFonts w:ascii="宋体" w:hAnsi="宋体" w:hint="eastAsia"/>
          <w:sz w:val="28"/>
          <w:szCs w:val="28"/>
        </w:rPr>
        <w:t>梁最大每</w:t>
      </w:r>
      <w:proofErr w:type="gramEnd"/>
      <w:r>
        <w:rPr>
          <w:rFonts w:ascii="宋体" w:hAnsi="宋体" w:hint="eastAsia"/>
          <w:sz w:val="28"/>
          <w:szCs w:val="28"/>
        </w:rPr>
        <w:t>一块自重约198.8吨。</w:t>
      </w:r>
    </w:p>
    <w:p w14:paraId="6B4ABA71" w14:textId="77777777" w:rsidR="00011569" w:rsidRDefault="00424723">
      <w:pPr>
        <w:adjustRightInd w:val="0"/>
        <w:snapToGrid w:val="0"/>
        <w:spacing w:line="440" w:lineRule="exact"/>
        <w:ind w:firstLineChars="200" w:firstLine="560"/>
      </w:pPr>
      <w:r>
        <w:rPr>
          <w:rFonts w:ascii="宋体" w:hAnsi="宋体" w:hint="eastAsia"/>
          <w:sz w:val="28"/>
          <w:szCs w:val="28"/>
        </w:rPr>
        <w:t>水下滑道井字梁预制，待大头桩施打达到设计要求后，量好尺寸进行预制。</w:t>
      </w:r>
      <w:proofErr w:type="gramStart"/>
      <w:r>
        <w:rPr>
          <w:rFonts w:ascii="宋体" w:hAnsi="宋体" w:hint="eastAsia"/>
          <w:sz w:val="28"/>
          <w:szCs w:val="28"/>
        </w:rPr>
        <w:t>并字梁</w:t>
      </w:r>
      <w:proofErr w:type="gramEnd"/>
      <w:r>
        <w:rPr>
          <w:rFonts w:ascii="宋体" w:hAnsi="宋体" w:hint="eastAsia"/>
          <w:sz w:val="28"/>
          <w:szCs w:val="28"/>
        </w:rPr>
        <w:t>吊运先用方驳转运</w:t>
      </w:r>
      <w:proofErr w:type="gramStart"/>
      <w:r>
        <w:rPr>
          <w:rFonts w:ascii="宋体" w:hAnsi="宋体" w:hint="eastAsia"/>
          <w:sz w:val="28"/>
          <w:szCs w:val="28"/>
        </w:rPr>
        <w:t>至施工</w:t>
      </w:r>
      <w:proofErr w:type="gramEnd"/>
      <w:r>
        <w:rPr>
          <w:rFonts w:ascii="宋体" w:hAnsi="宋体" w:hint="eastAsia"/>
          <w:sz w:val="28"/>
          <w:szCs w:val="28"/>
        </w:rPr>
        <w:t>水域由工程船吊装安放，再进行结合水下</w:t>
      </w:r>
      <w:proofErr w:type="gramStart"/>
      <w:r>
        <w:rPr>
          <w:rFonts w:ascii="宋体" w:hAnsi="宋体" w:hint="eastAsia"/>
          <w:sz w:val="28"/>
          <w:szCs w:val="28"/>
        </w:rPr>
        <w:t>不</w:t>
      </w:r>
      <w:proofErr w:type="gramEnd"/>
      <w:r>
        <w:rPr>
          <w:rFonts w:ascii="宋体" w:hAnsi="宋体" w:hint="eastAsia"/>
          <w:sz w:val="28"/>
          <w:szCs w:val="28"/>
        </w:rPr>
        <w:t>离散</w:t>
      </w:r>
      <w:proofErr w:type="gramStart"/>
      <w:r>
        <w:rPr>
          <w:rFonts w:ascii="宋体" w:hAnsi="宋体" w:hint="eastAsia"/>
          <w:sz w:val="28"/>
          <w:szCs w:val="28"/>
        </w:rPr>
        <w:t>砼</w:t>
      </w:r>
      <w:proofErr w:type="gramEnd"/>
      <w:r>
        <w:rPr>
          <w:rFonts w:ascii="宋体" w:hAnsi="宋体" w:hint="eastAsia"/>
          <w:sz w:val="28"/>
          <w:szCs w:val="28"/>
        </w:rPr>
        <w:t>施工。</w:t>
      </w:r>
    </w:p>
    <w:p w14:paraId="2CDF617C" w14:textId="77777777" w:rsidR="00011569" w:rsidRDefault="00424723">
      <w:pPr>
        <w:adjustRightInd w:val="0"/>
        <w:snapToGrid w:val="0"/>
        <w:spacing w:line="440" w:lineRule="exact"/>
        <w:ind w:firstLineChars="200" w:firstLine="420"/>
        <w:rPr>
          <w:rFonts w:ascii="宋体" w:hAnsi="宋体" w:hint="eastAsia"/>
          <w:sz w:val="28"/>
          <w:szCs w:val="28"/>
        </w:rPr>
      </w:pPr>
      <w:r>
        <w:rPr>
          <w:noProof/>
        </w:rPr>
        <w:drawing>
          <wp:anchor distT="0" distB="0" distL="114300" distR="114300" simplePos="0" relativeHeight="251659264" behindDoc="0" locked="0" layoutInCell="1" allowOverlap="1" wp14:anchorId="6E53EAC1" wp14:editId="2461E7E0">
            <wp:simplePos x="0" y="0"/>
            <wp:positionH relativeFrom="column">
              <wp:posOffset>-446405</wp:posOffset>
            </wp:positionH>
            <wp:positionV relativeFrom="paragraph">
              <wp:posOffset>11430</wp:posOffset>
            </wp:positionV>
            <wp:extent cx="6015990" cy="2523490"/>
            <wp:effectExtent l="0" t="0" r="3810" b="1016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6015990" cy="2523490"/>
                    </a:xfrm>
                    <a:prstGeom prst="rect">
                      <a:avLst/>
                    </a:prstGeom>
                    <a:noFill/>
                    <a:ln>
                      <a:noFill/>
                    </a:ln>
                  </pic:spPr>
                </pic:pic>
              </a:graphicData>
            </a:graphic>
          </wp:anchor>
        </w:drawing>
      </w:r>
      <w:r>
        <w:rPr>
          <w:rFonts w:ascii="宋体" w:hAnsi="宋体" w:hint="eastAsia"/>
          <w:sz w:val="28"/>
          <w:szCs w:val="28"/>
        </w:rPr>
        <w:t>1)吊装.</w:t>
      </w:r>
    </w:p>
    <w:p w14:paraId="10ABA333"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t>采用4吊点，布置如图所示。钢丝绳60mm，钢丝绳长度分别为20.0m，19.5m，吊环长度0.2m。</w:t>
      </w:r>
    </w:p>
    <w:p w14:paraId="23A08424" w14:textId="77777777" w:rsidR="00011569" w:rsidRDefault="00424723">
      <w:pPr>
        <w:adjustRightInd w:val="0"/>
        <w:snapToGrid w:val="0"/>
        <w:spacing w:line="440" w:lineRule="exact"/>
        <w:ind w:firstLineChars="200" w:firstLine="420"/>
        <w:rPr>
          <w:rFonts w:ascii="宋体" w:hAnsi="宋体" w:hint="eastAsia"/>
          <w:sz w:val="28"/>
          <w:szCs w:val="28"/>
        </w:rPr>
      </w:pPr>
      <w:r>
        <w:rPr>
          <w:rFonts w:hint="eastAsia"/>
          <w:noProof/>
        </w:rPr>
        <w:lastRenderedPageBreak/>
        <w:drawing>
          <wp:anchor distT="0" distB="0" distL="114300" distR="114300" simplePos="0" relativeHeight="251660288" behindDoc="0" locked="0" layoutInCell="1" allowOverlap="1" wp14:anchorId="5B09364B" wp14:editId="0B74C4C0">
            <wp:simplePos x="0" y="0"/>
            <wp:positionH relativeFrom="column">
              <wp:posOffset>-135890</wp:posOffset>
            </wp:positionH>
            <wp:positionV relativeFrom="paragraph">
              <wp:posOffset>317500</wp:posOffset>
            </wp:positionV>
            <wp:extent cx="6325870" cy="2962275"/>
            <wp:effectExtent l="0" t="0" r="17780" b="9525"/>
            <wp:wrapSquare wrapText="bothSides"/>
            <wp:docPr id="5" name="图片 5" descr="1741675416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741675416516"/>
                    <pic:cNvPicPr>
                      <a:picLocks noChangeAspect="1"/>
                    </pic:cNvPicPr>
                  </pic:nvPicPr>
                  <pic:blipFill>
                    <a:blip r:embed="rId8"/>
                    <a:stretch>
                      <a:fillRect/>
                    </a:stretch>
                  </pic:blipFill>
                  <pic:spPr>
                    <a:xfrm>
                      <a:off x="0" y="0"/>
                      <a:ext cx="6325870" cy="2962275"/>
                    </a:xfrm>
                    <a:prstGeom prst="rect">
                      <a:avLst/>
                    </a:prstGeom>
                  </pic:spPr>
                </pic:pic>
              </a:graphicData>
            </a:graphic>
          </wp:anchor>
        </w:drawing>
      </w:r>
    </w:p>
    <w:p w14:paraId="5FFA1DC9" w14:textId="77777777" w:rsidR="00011569" w:rsidRDefault="00011569">
      <w:pPr>
        <w:adjustRightInd w:val="0"/>
        <w:snapToGrid w:val="0"/>
        <w:spacing w:line="440" w:lineRule="exact"/>
        <w:ind w:firstLineChars="200" w:firstLine="560"/>
        <w:rPr>
          <w:rFonts w:ascii="宋体" w:hAnsi="宋体" w:hint="eastAsia"/>
          <w:sz w:val="28"/>
          <w:szCs w:val="28"/>
        </w:rPr>
      </w:pPr>
    </w:p>
    <w:p w14:paraId="19559784"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t>将起重船</w:t>
      </w:r>
      <w:proofErr w:type="gramStart"/>
      <w:r>
        <w:rPr>
          <w:rFonts w:ascii="宋体" w:hAnsi="宋体" w:hint="eastAsia"/>
          <w:sz w:val="28"/>
          <w:szCs w:val="28"/>
        </w:rPr>
        <w:t>绞</w:t>
      </w:r>
      <w:proofErr w:type="gramEnd"/>
      <w:r>
        <w:rPr>
          <w:rFonts w:ascii="宋体" w:hAnsi="宋体" w:hint="eastAsia"/>
          <w:sz w:val="28"/>
          <w:szCs w:val="28"/>
        </w:rPr>
        <w:t>到位，生千斤，起吊至千斤受力，缓慢起吊，在构件未离方驳甲板前，检查梁体构件受力情况，同时生好稳索，船上所有的设施(含扒杆、龙门架、电器、制动、千斤、滑车组等)检查一遍，确认完好后，吊起梁体，离甲板面50cm左右，再全面检查，一切正常，再绞到位。</w:t>
      </w:r>
    </w:p>
    <w:p w14:paraId="03A26139"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t>根据构件定位杆，将梁缓慢移动到滑道中心线位置，下降好梁体至安装位置时，潜水员水下检查桩钢筋是抵梁，一切正常，摆放到位，利用水下角尺检查与前一根梁的对位情况。测量工测量四角八点标高及平面位，准确到位即可脱钩，脱钩后，再次检查横梁四角八点标高。如遇到梁平面位置偏差，即起吊梁体，潜水摸水下情况，配合摆放。高程下降，则利用桩上预制件，机械千斤顶，潜水员水下顶高，测量工测量到位为并用水下电焊将梁与桩连成一体，防止梁的错位等。</w:t>
      </w:r>
    </w:p>
    <w:p w14:paraId="07787903"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t>本次起重船只的技术参数:船长66m，船宽22m，型深4.2m，吃水深度2.4m，空载吃水2m，</w:t>
      </w:r>
      <w:proofErr w:type="gramStart"/>
      <w:r>
        <w:rPr>
          <w:rFonts w:ascii="宋体" w:hAnsi="宋体" w:hint="eastAsia"/>
          <w:sz w:val="28"/>
          <w:szCs w:val="28"/>
        </w:rPr>
        <w:t>主勾吊重</w:t>
      </w:r>
      <w:proofErr w:type="gramEnd"/>
      <w:r>
        <w:rPr>
          <w:rFonts w:ascii="宋体" w:hAnsi="宋体" w:hint="eastAsia"/>
          <w:sz w:val="28"/>
          <w:szCs w:val="28"/>
        </w:rPr>
        <w:t>400t，</w:t>
      </w:r>
      <w:proofErr w:type="gramStart"/>
      <w:r>
        <w:rPr>
          <w:rFonts w:ascii="宋体" w:hAnsi="宋体" w:hint="eastAsia"/>
          <w:sz w:val="28"/>
          <w:szCs w:val="28"/>
        </w:rPr>
        <w:t>付勾吊重</w:t>
      </w:r>
      <w:proofErr w:type="gramEnd"/>
      <w:r>
        <w:rPr>
          <w:rFonts w:ascii="宋体" w:hAnsi="宋体" w:hint="eastAsia"/>
          <w:sz w:val="28"/>
          <w:szCs w:val="28"/>
        </w:rPr>
        <w:t>200tx2，小钩吊重100T。</w:t>
      </w:r>
    </w:p>
    <w:p w14:paraId="33C72F7F" w14:textId="77777777" w:rsidR="00011569" w:rsidRDefault="00424723">
      <w:pPr>
        <w:adjustRightInd w:val="0"/>
        <w:snapToGrid w:val="0"/>
        <w:spacing w:line="440" w:lineRule="exact"/>
        <w:ind w:firstLineChars="200" w:firstLine="560"/>
        <w:rPr>
          <w:rFonts w:ascii="宋体" w:hAnsi="宋体" w:hint="eastAsia"/>
          <w:sz w:val="28"/>
          <w:szCs w:val="28"/>
        </w:rPr>
      </w:pPr>
      <w:proofErr w:type="gramStart"/>
      <w:r>
        <w:rPr>
          <w:rFonts w:ascii="宋体" w:hAnsi="宋体" w:hint="eastAsia"/>
          <w:sz w:val="28"/>
          <w:szCs w:val="28"/>
        </w:rPr>
        <w:t>基它船只</w:t>
      </w:r>
      <w:proofErr w:type="gramEnd"/>
      <w:r>
        <w:rPr>
          <w:rFonts w:ascii="宋体" w:hAnsi="宋体" w:hint="eastAsia"/>
          <w:sz w:val="28"/>
          <w:szCs w:val="28"/>
        </w:rPr>
        <w:t>配备:50t固定扒杆式起重船、交通船各一艘。</w:t>
      </w:r>
    </w:p>
    <w:p w14:paraId="7B75F8F2"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t>2)吊装定位辅助装置制作、固定</w:t>
      </w:r>
    </w:p>
    <w:p w14:paraId="77DC45A3"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t>(1)桩预留钢筋，在</w:t>
      </w:r>
      <w:proofErr w:type="gramStart"/>
      <w:r>
        <w:rPr>
          <w:rFonts w:ascii="宋体" w:hAnsi="宋体" w:hint="eastAsia"/>
          <w:sz w:val="28"/>
          <w:szCs w:val="28"/>
        </w:rPr>
        <w:t>桩打到位</w:t>
      </w:r>
      <w:proofErr w:type="gramEnd"/>
      <w:r>
        <w:rPr>
          <w:rFonts w:ascii="宋体" w:hAnsi="宋体" w:hint="eastAsia"/>
          <w:sz w:val="28"/>
          <w:szCs w:val="28"/>
        </w:rPr>
        <w:t>后，由潜水员水下将上部钢筋收拢，</w:t>
      </w:r>
      <w:r>
        <w:rPr>
          <w:rFonts w:ascii="宋体" w:hAnsi="宋体" w:hint="eastAsia"/>
          <w:sz w:val="28"/>
          <w:szCs w:val="28"/>
        </w:rPr>
        <w:lastRenderedPageBreak/>
        <w:t>以便梁对位，梁上</w:t>
      </w:r>
      <w:proofErr w:type="gramStart"/>
      <w:r>
        <w:rPr>
          <w:rFonts w:ascii="宋体" w:hAnsi="宋体" w:hint="eastAsia"/>
          <w:sz w:val="28"/>
          <w:szCs w:val="28"/>
        </w:rPr>
        <w:t>设定位</w:t>
      </w:r>
      <w:proofErr w:type="gramEnd"/>
      <w:r>
        <w:rPr>
          <w:rFonts w:ascii="宋体" w:hAnsi="宋体" w:hint="eastAsia"/>
          <w:sz w:val="28"/>
          <w:szCs w:val="28"/>
        </w:rPr>
        <w:t>上位板，保证梁的平直度、平整度。</w:t>
      </w:r>
    </w:p>
    <w:p w14:paraId="58686371"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t>(2)辅助定位装置为在梁上两端内预埋对位钢筋，</w:t>
      </w:r>
      <w:proofErr w:type="gramStart"/>
      <w:r>
        <w:rPr>
          <w:rFonts w:ascii="宋体" w:hAnsi="宋体" w:hint="eastAsia"/>
          <w:sz w:val="28"/>
          <w:szCs w:val="28"/>
        </w:rPr>
        <w:t>伸出系梁</w:t>
      </w:r>
      <w:proofErr w:type="gramEnd"/>
      <w:r>
        <w:rPr>
          <w:rFonts w:ascii="宋体" w:hAnsi="宋体" w:hint="eastAsia"/>
          <w:sz w:val="28"/>
          <w:szCs w:val="28"/>
        </w:rPr>
        <w:t>30cm左右，吊装时，用钢管紧插，调整垂置定位钢管在水下安装时垂直伸出水面，陆上经纬仪测量校正到位，确保平面位置。钢管应具有一定的钢度牢固度，确保梁吊装靠位。</w:t>
      </w:r>
    </w:p>
    <w:p w14:paraId="37BBCF2D"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t>3)吊装注意事项</w:t>
      </w:r>
    </w:p>
    <w:p w14:paraId="3B07C51E"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t>本次吊装为水上、船上、岸上作业，工作具有一定的难度，务必保证构件，人身安全及施工质量，特提出下几点:</w:t>
      </w:r>
    </w:p>
    <w:p w14:paraId="3421EC96"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t>(1)构件安装前，对构件进行全面检查</w:t>
      </w:r>
    </w:p>
    <w:p w14:paraId="147E046C"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t>(2)设置定位杆等，缩短吊装停留时间，准确到位</w:t>
      </w:r>
    </w:p>
    <w:p w14:paraId="417C531D"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t>(3)梁上、下端及编号须准确，减少来回重复吊装</w:t>
      </w:r>
    </w:p>
    <w:p w14:paraId="598D5BFF"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t>(4)吊索夹角&gt;45°(</w:t>
      </w:r>
      <w:proofErr w:type="gramStart"/>
      <w:r>
        <w:rPr>
          <w:rFonts w:ascii="宋体" w:hAnsi="宋体" w:hint="eastAsia"/>
          <w:sz w:val="28"/>
          <w:szCs w:val="28"/>
        </w:rPr>
        <w:t>主索</w:t>
      </w:r>
      <w:proofErr w:type="gramEnd"/>
      <w:r>
        <w:rPr>
          <w:rFonts w:ascii="宋体" w:hAnsi="宋体" w:hint="eastAsia"/>
          <w:sz w:val="28"/>
          <w:szCs w:val="28"/>
        </w:rPr>
        <w:t>)。</w:t>
      </w:r>
    </w:p>
    <w:p w14:paraId="1F0F2506"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t>(5)在构件上生出稳索，保证横梁吊装移船。摆放时不旋转、不碰撞等</w:t>
      </w:r>
    </w:p>
    <w:p w14:paraId="230C136D"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t>(6)禁止空中、水上、水下在吊装时多层同时作业,</w:t>
      </w:r>
    </w:p>
    <w:p w14:paraId="2151F193"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t>(7)吊装时禁止非作业人员进入吊装区域。</w:t>
      </w:r>
    </w:p>
    <w:p w14:paraId="5FAD57FC"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t>(8)吊装时非单一水面船上作业，水上、岸上同时作业。故须统一指挥，协调一致。</w:t>
      </w:r>
    </w:p>
    <w:p w14:paraId="1815589C"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t>(9)高空作业须系好安全带。</w:t>
      </w:r>
    </w:p>
    <w:p w14:paraId="05F50808"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t>(10)尽量利用白天、晴天作业，特殊情况需雨天或晚上作业时，防滑、照明等设施应充足、齐全。</w:t>
      </w:r>
    </w:p>
    <w:p w14:paraId="2441C697"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t>4)吊装质量控制:</w:t>
      </w:r>
    </w:p>
    <w:p w14:paraId="0A6C64BA"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t>本次</w:t>
      </w:r>
      <w:proofErr w:type="gramStart"/>
      <w:r>
        <w:rPr>
          <w:rFonts w:ascii="宋体" w:hAnsi="宋体" w:hint="eastAsia"/>
          <w:sz w:val="28"/>
          <w:szCs w:val="28"/>
        </w:rPr>
        <w:t>吊装因</w:t>
      </w:r>
      <w:proofErr w:type="gramEnd"/>
      <w:r>
        <w:rPr>
          <w:rFonts w:ascii="宋体" w:hAnsi="宋体" w:hint="eastAsia"/>
          <w:sz w:val="28"/>
          <w:szCs w:val="28"/>
        </w:rPr>
        <w:t>施工区域的实际情况及构件的吊高等，施工有一定的难度，故需制定切实可行的施工方案及技术措施，保证施工构件、船、机、人员的安全，保证质量。</w:t>
      </w:r>
    </w:p>
    <w:p w14:paraId="7B60ED30"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t>A、水上井字梁安装水下轴线控制</w:t>
      </w:r>
    </w:p>
    <w:p w14:paraId="50783E6D"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t>(1)将</w:t>
      </w:r>
      <w:proofErr w:type="gramStart"/>
      <w:r>
        <w:rPr>
          <w:rFonts w:ascii="宋体" w:hAnsi="宋体" w:hint="eastAsia"/>
          <w:sz w:val="28"/>
          <w:szCs w:val="28"/>
        </w:rPr>
        <w:t>预制桩桩顶预留</w:t>
      </w:r>
      <w:proofErr w:type="gramEnd"/>
      <w:r>
        <w:rPr>
          <w:rFonts w:ascii="宋体" w:hAnsi="宋体" w:hint="eastAsia"/>
          <w:sz w:val="28"/>
          <w:szCs w:val="28"/>
        </w:rPr>
        <w:t>钢筋接高，作为水上滑道井字梁水下安装轴线控制的导向标。</w:t>
      </w:r>
    </w:p>
    <w:p w14:paraId="2FFFBC55"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t>(2)梁安装前，实测导向桩标位置和高程。</w:t>
      </w:r>
    </w:p>
    <w:p w14:paraId="00E8CF77"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t>(3)梁安装时沿导向标下放，当导向标高出梁顶后，拉线控制滑道梁位置。</w:t>
      </w:r>
    </w:p>
    <w:p w14:paraId="7E6BBFC0"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lastRenderedPageBreak/>
        <w:t>(4)滑道梁安装</w:t>
      </w:r>
      <w:proofErr w:type="gramStart"/>
      <w:r>
        <w:rPr>
          <w:rFonts w:ascii="宋体" w:hAnsi="宋体" w:hint="eastAsia"/>
          <w:sz w:val="28"/>
          <w:szCs w:val="28"/>
        </w:rPr>
        <w:t>方向自岸侧向</w:t>
      </w:r>
      <w:proofErr w:type="gramEnd"/>
      <w:r>
        <w:rPr>
          <w:rFonts w:ascii="宋体" w:hAnsi="宋体" w:hint="eastAsia"/>
          <w:sz w:val="28"/>
          <w:szCs w:val="28"/>
        </w:rPr>
        <w:t>江侧进行，安装时，起重船在测量人员、水下潜水员的配合下，沿着</w:t>
      </w:r>
      <w:proofErr w:type="gramStart"/>
      <w:r>
        <w:rPr>
          <w:rFonts w:ascii="宋体" w:hAnsi="宋体" w:hint="eastAsia"/>
          <w:sz w:val="28"/>
          <w:szCs w:val="28"/>
        </w:rPr>
        <w:t>导庐示</w:t>
      </w:r>
      <w:proofErr w:type="gramEnd"/>
      <w:r>
        <w:rPr>
          <w:rFonts w:ascii="宋体" w:hAnsi="宋体" w:hint="eastAsia"/>
          <w:sz w:val="28"/>
          <w:szCs w:val="28"/>
        </w:rPr>
        <w:t>一次安装到位。当滑道梁轴线方向到位后，调整滑道梁安装轴线、高程;当高程调整到位后再检查滑道梁-则边线是否移位，如有移位，再进行轴线方向的调整，直至满足安装要求为止。</w:t>
      </w:r>
    </w:p>
    <w:p w14:paraId="06A81972"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t>B、水下滑道井字梁安装水下高程控制</w:t>
      </w:r>
    </w:p>
    <w:p w14:paraId="79E4F09E"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t>(1)沉</w:t>
      </w:r>
      <w:proofErr w:type="gramStart"/>
      <w:r>
        <w:rPr>
          <w:rFonts w:ascii="宋体" w:hAnsi="宋体" w:hint="eastAsia"/>
          <w:sz w:val="28"/>
          <w:szCs w:val="28"/>
        </w:rPr>
        <w:t>桩结束</w:t>
      </w:r>
      <w:proofErr w:type="gramEnd"/>
      <w:r>
        <w:rPr>
          <w:rFonts w:ascii="宋体" w:hAnsi="宋体" w:hint="eastAsia"/>
          <w:sz w:val="28"/>
          <w:szCs w:val="28"/>
        </w:rPr>
        <w:t>后，潜水员水下拆除垫木。</w:t>
      </w:r>
    </w:p>
    <w:p w14:paraId="5EEFE52B"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t>(2)在水下高程控制准确的前提下，先垫适合厚度的钢垫板，然后进行并</w:t>
      </w:r>
      <w:proofErr w:type="gramStart"/>
      <w:r>
        <w:rPr>
          <w:rFonts w:ascii="宋体" w:hAnsi="宋体" w:hint="eastAsia"/>
          <w:sz w:val="28"/>
          <w:szCs w:val="28"/>
        </w:rPr>
        <w:t>自字梁</w:t>
      </w:r>
      <w:proofErr w:type="gramEnd"/>
      <w:r>
        <w:rPr>
          <w:rFonts w:ascii="宋体" w:hAnsi="宋体" w:hint="eastAsia"/>
          <w:sz w:val="28"/>
          <w:szCs w:val="28"/>
        </w:rPr>
        <w:t>吊装，潜水员水下探摸配合进行高程测量，如有误差，则吊起，进行塞楔形钢板，直至调整到规范误差允许范围内。</w:t>
      </w:r>
    </w:p>
    <w:p w14:paraId="3437818E"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t>(3)井字梁安装到位后，井字梁与大头桩之间的间隙用薄钢板塞牢。</w:t>
      </w:r>
    </w:p>
    <w:p w14:paraId="507203BF"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t>C、技术措施</w:t>
      </w:r>
    </w:p>
    <w:p w14:paraId="41068416"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t>(1)设计部门对吊点进行计算，吊环位置布设准确。</w:t>
      </w:r>
    </w:p>
    <w:p w14:paraId="320627B2"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t>(2)施工前对施工人员进行技术交底及技术指导。</w:t>
      </w:r>
    </w:p>
    <w:p w14:paraId="312D9A20"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t>(3)设置定位杆，定位</w:t>
      </w:r>
      <w:proofErr w:type="gramStart"/>
      <w:r>
        <w:rPr>
          <w:rFonts w:ascii="宋体" w:hAnsi="宋体" w:hint="eastAsia"/>
          <w:sz w:val="28"/>
          <w:szCs w:val="28"/>
        </w:rPr>
        <w:t>构件止板等</w:t>
      </w:r>
      <w:proofErr w:type="gramEnd"/>
      <w:r>
        <w:rPr>
          <w:rFonts w:ascii="宋体" w:hAnsi="宋体" w:hint="eastAsia"/>
          <w:sz w:val="28"/>
          <w:szCs w:val="28"/>
        </w:rPr>
        <w:t>。</w:t>
      </w:r>
    </w:p>
    <w:p w14:paraId="3D7E9BE3"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t>(4)焊接在相对静止时进行，禁止动态或吊中焊接。</w:t>
      </w:r>
    </w:p>
    <w:p w14:paraId="3D2F1A46"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t>(5)对位处设立止板。测控位置的觇标经常复核，技术措施到位。</w:t>
      </w:r>
    </w:p>
    <w:p w14:paraId="530FBBDB"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t>(6)</w:t>
      </w:r>
      <w:proofErr w:type="gramStart"/>
      <w:r>
        <w:rPr>
          <w:rFonts w:ascii="宋体" w:hAnsi="宋体" w:hint="eastAsia"/>
          <w:sz w:val="28"/>
          <w:szCs w:val="28"/>
        </w:rPr>
        <w:t>吊梁安装</w:t>
      </w:r>
      <w:proofErr w:type="gramEnd"/>
      <w:r>
        <w:rPr>
          <w:rFonts w:ascii="宋体" w:hAnsi="宋体" w:hint="eastAsia"/>
          <w:sz w:val="28"/>
          <w:szCs w:val="28"/>
        </w:rPr>
        <w:t>，逐渐向后退。</w:t>
      </w:r>
    </w:p>
    <w:p w14:paraId="1DA6A4E4"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t>D、安全措施</w:t>
      </w:r>
    </w:p>
    <w:p w14:paraId="1D107AA0"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t>(1)所有吊索都必须经过计算，确保万无一失。</w:t>
      </w:r>
    </w:p>
    <w:p w14:paraId="1C3CFDA8"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t>(2)所有吊索的电器、电机、制动等都必须检</w:t>
      </w:r>
      <w:proofErr w:type="gramStart"/>
      <w:r>
        <w:rPr>
          <w:rFonts w:ascii="宋体" w:hAnsi="宋体" w:hint="eastAsia"/>
          <w:sz w:val="28"/>
          <w:szCs w:val="28"/>
        </w:rPr>
        <w:t>査</w:t>
      </w:r>
      <w:proofErr w:type="gramEnd"/>
      <w:r>
        <w:rPr>
          <w:rFonts w:ascii="宋体" w:hAnsi="宋体" w:hint="eastAsia"/>
          <w:sz w:val="28"/>
          <w:szCs w:val="28"/>
        </w:rPr>
        <w:t>一遍，确保完好。</w:t>
      </w:r>
    </w:p>
    <w:p w14:paraId="6ADBCBFA"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t>(3)扒杆龙门架及滑车组等设施齐全、完好。</w:t>
      </w:r>
    </w:p>
    <w:p w14:paraId="0D2D2DA2"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t>5)水下</w:t>
      </w:r>
      <w:proofErr w:type="gramStart"/>
      <w:r>
        <w:rPr>
          <w:rFonts w:ascii="宋体" w:hAnsi="宋体" w:hint="eastAsia"/>
          <w:sz w:val="28"/>
          <w:szCs w:val="28"/>
        </w:rPr>
        <w:t>不</w:t>
      </w:r>
      <w:proofErr w:type="gramEnd"/>
      <w:r>
        <w:rPr>
          <w:rFonts w:ascii="宋体" w:hAnsi="宋体" w:hint="eastAsia"/>
          <w:sz w:val="28"/>
          <w:szCs w:val="28"/>
        </w:rPr>
        <w:t>离散</w:t>
      </w:r>
      <w:proofErr w:type="gramStart"/>
      <w:r>
        <w:rPr>
          <w:rFonts w:ascii="宋体" w:hAnsi="宋体" w:hint="eastAsia"/>
          <w:sz w:val="28"/>
          <w:szCs w:val="28"/>
        </w:rPr>
        <w:t>砼</w:t>
      </w:r>
      <w:proofErr w:type="gramEnd"/>
    </w:p>
    <w:p w14:paraId="193C646A"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t>本工程</w:t>
      </w:r>
      <w:proofErr w:type="gramStart"/>
      <w:r>
        <w:rPr>
          <w:rFonts w:ascii="宋体" w:hAnsi="宋体" w:hint="eastAsia"/>
          <w:sz w:val="28"/>
          <w:szCs w:val="28"/>
        </w:rPr>
        <w:t>每根梁设8个</w:t>
      </w:r>
      <w:proofErr w:type="gramEnd"/>
      <w:r>
        <w:rPr>
          <w:rFonts w:ascii="宋体" w:hAnsi="宋体" w:hint="eastAsia"/>
          <w:sz w:val="28"/>
          <w:szCs w:val="28"/>
        </w:rPr>
        <w:t>倒置棱型台孔，内有预制桩伸出钢筋，</w:t>
      </w:r>
      <w:proofErr w:type="gramStart"/>
      <w:r>
        <w:rPr>
          <w:rFonts w:ascii="宋体" w:hAnsi="宋体" w:hint="eastAsia"/>
          <w:sz w:val="28"/>
          <w:szCs w:val="28"/>
        </w:rPr>
        <w:t>待并字梁</w:t>
      </w:r>
      <w:proofErr w:type="gramEnd"/>
      <w:r>
        <w:rPr>
          <w:rFonts w:ascii="宋体" w:hAnsi="宋体" w:hint="eastAsia"/>
          <w:sz w:val="28"/>
          <w:szCs w:val="28"/>
        </w:rPr>
        <w:t>安装到位后即可浇水下</w:t>
      </w:r>
      <w:proofErr w:type="gramStart"/>
      <w:r>
        <w:rPr>
          <w:rFonts w:ascii="宋体" w:hAnsi="宋体" w:hint="eastAsia"/>
          <w:sz w:val="28"/>
          <w:szCs w:val="28"/>
        </w:rPr>
        <w:t>不</w:t>
      </w:r>
      <w:proofErr w:type="gramEnd"/>
      <w:r>
        <w:rPr>
          <w:rFonts w:ascii="宋体" w:hAnsi="宋体" w:hint="eastAsia"/>
          <w:sz w:val="28"/>
          <w:szCs w:val="28"/>
        </w:rPr>
        <w:t>离散</w:t>
      </w:r>
      <w:proofErr w:type="gramStart"/>
      <w:r>
        <w:rPr>
          <w:rFonts w:ascii="宋体" w:hAnsi="宋体" w:hint="eastAsia"/>
          <w:sz w:val="28"/>
          <w:szCs w:val="28"/>
        </w:rPr>
        <w:t>砼</w:t>
      </w:r>
      <w:proofErr w:type="gramEnd"/>
      <w:r>
        <w:rPr>
          <w:rFonts w:ascii="宋体" w:hAnsi="宋体" w:hint="eastAsia"/>
          <w:sz w:val="28"/>
          <w:szCs w:val="28"/>
        </w:rPr>
        <w:t>浇</w:t>
      </w:r>
      <w:proofErr w:type="gramStart"/>
      <w:r>
        <w:rPr>
          <w:rFonts w:ascii="宋体" w:hAnsi="宋体" w:hint="eastAsia"/>
          <w:sz w:val="28"/>
          <w:szCs w:val="28"/>
        </w:rPr>
        <w:t>砼</w:t>
      </w:r>
      <w:proofErr w:type="gramEnd"/>
      <w:r>
        <w:rPr>
          <w:rFonts w:ascii="宋体" w:hAnsi="宋体" w:hint="eastAsia"/>
          <w:sz w:val="28"/>
          <w:szCs w:val="28"/>
        </w:rPr>
        <w:t>时采用现场拌和，导管法浇筑水下</w:t>
      </w:r>
      <w:proofErr w:type="gramStart"/>
      <w:r>
        <w:rPr>
          <w:rFonts w:ascii="宋体" w:hAnsi="宋体" w:hint="eastAsia"/>
          <w:sz w:val="28"/>
          <w:szCs w:val="28"/>
        </w:rPr>
        <w:t>不</w:t>
      </w:r>
      <w:proofErr w:type="gramEnd"/>
      <w:r>
        <w:rPr>
          <w:rFonts w:ascii="宋体" w:hAnsi="宋体" w:hint="eastAsia"/>
          <w:sz w:val="28"/>
          <w:szCs w:val="28"/>
        </w:rPr>
        <w:t>离散</w:t>
      </w:r>
      <w:proofErr w:type="gramStart"/>
      <w:r>
        <w:rPr>
          <w:rFonts w:ascii="宋体" w:hAnsi="宋体" w:hint="eastAsia"/>
          <w:sz w:val="28"/>
          <w:szCs w:val="28"/>
        </w:rPr>
        <w:t>砼</w:t>
      </w:r>
      <w:proofErr w:type="gramEnd"/>
      <w:r>
        <w:rPr>
          <w:rFonts w:ascii="宋体" w:hAnsi="宋体" w:hint="eastAsia"/>
          <w:sz w:val="28"/>
          <w:szCs w:val="28"/>
        </w:rPr>
        <w:t>。</w:t>
      </w:r>
    </w:p>
    <w:p w14:paraId="3CE4F1B4"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t>6)浇筑步骤</w:t>
      </w:r>
    </w:p>
    <w:p w14:paraId="36194CE6"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t>按水下</w:t>
      </w:r>
      <w:proofErr w:type="gramStart"/>
      <w:r>
        <w:rPr>
          <w:rFonts w:ascii="宋体" w:hAnsi="宋体" w:hint="eastAsia"/>
          <w:sz w:val="28"/>
          <w:szCs w:val="28"/>
        </w:rPr>
        <w:t>砼</w:t>
      </w:r>
      <w:proofErr w:type="gramEnd"/>
      <w:r>
        <w:rPr>
          <w:rFonts w:ascii="宋体" w:hAnsi="宋体" w:hint="eastAsia"/>
          <w:sz w:val="28"/>
          <w:szCs w:val="28"/>
        </w:rPr>
        <w:t>配比搅拌</w:t>
      </w:r>
      <w:proofErr w:type="gramStart"/>
      <w:r>
        <w:rPr>
          <w:rFonts w:ascii="宋体" w:hAnsi="宋体" w:hint="eastAsia"/>
          <w:sz w:val="28"/>
          <w:szCs w:val="28"/>
        </w:rPr>
        <w:t>砼</w:t>
      </w:r>
      <w:proofErr w:type="gramEnd"/>
      <w:r>
        <w:rPr>
          <w:rFonts w:ascii="宋体" w:hAnsi="宋体" w:hint="eastAsia"/>
          <w:sz w:val="28"/>
          <w:szCs w:val="28"/>
        </w:rPr>
        <w:t>，并运至集料斗内，集料斗容量21.3倍孔洞容量，集料斗底口设橡皮球，浇</w:t>
      </w:r>
      <w:proofErr w:type="gramStart"/>
      <w:r>
        <w:rPr>
          <w:rFonts w:ascii="宋体" w:hAnsi="宋体" w:hint="eastAsia"/>
          <w:sz w:val="28"/>
          <w:szCs w:val="28"/>
        </w:rPr>
        <w:t>砼</w:t>
      </w:r>
      <w:proofErr w:type="gramEnd"/>
      <w:r>
        <w:rPr>
          <w:rFonts w:ascii="宋体" w:hAnsi="宋体" w:hint="eastAsia"/>
          <w:sz w:val="28"/>
          <w:szCs w:val="28"/>
        </w:rPr>
        <w:t>时一次性放料，捞起浮球，并缓慢提升导管出水，潜水员水下用刮尺刮平，同时清理浮在梁上的</w:t>
      </w:r>
      <w:proofErr w:type="gramStart"/>
      <w:r>
        <w:rPr>
          <w:rFonts w:ascii="宋体" w:hAnsi="宋体" w:hint="eastAsia"/>
          <w:sz w:val="28"/>
          <w:szCs w:val="28"/>
        </w:rPr>
        <w:t>砼</w:t>
      </w:r>
      <w:proofErr w:type="gramEnd"/>
    </w:p>
    <w:p w14:paraId="03A7EA7A"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lastRenderedPageBreak/>
        <w:t>7)保证水下滑道平整度、平直度的施工技术措施。</w:t>
      </w:r>
    </w:p>
    <w:p w14:paraId="5BDAF268"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t>(1)在预制井字梁时，特制专门的胎座，胎座施工要保证其平整度，平直度。并预埋钢板，以便固定模板及支撑模板。</w:t>
      </w:r>
    </w:p>
    <w:p w14:paraId="79926070"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t>(2)设置滑道梁专用模板，精度控制在1mm。</w:t>
      </w:r>
    </w:p>
    <w:p w14:paraId="7F8A8EA9"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t>(3)立模时按照胎座弹出滑道梁立模控制线。</w:t>
      </w:r>
    </w:p>
    <w:p w14:paraId="018FF1D8"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t>(4)钢筋加工、</w:t>
      </w:r>
      <w:proofErr w:type="gramStart"/>
      <w:r>
        <w:rPr>
          <w:rFonts w:ascii="宋体" w:hAnsi="宋体" w:hint="eastAsia"/>
          <w:sz w:val="28"/>
          <w:szCs w:val="28"/>
        </w:rPr>
        <w:t>砼</w:t>
      </w:r>
      <w:proofErr w:type="gramEnd"/>
      <w:r>
        <w:rPr>
          <w:rFonts w:ascii="宋体" w:hAnsi="宋体" w:hint="eastAsia"/>
          <w:sz w:val="28"/>
          <w:szCs w:val="28"/>
        </w:rPr>
        <w:t>浇筑技术方案同</w:t>
      </w:r>
      <w:proofErr w:type="gramStart"/>
      <w:r>
        <w:rPr>
          <w:rFonts w:ascii="宋体" w:hAnsi="宋体" w:hint="eastAsia"/>
          <w:sz w:val="28"/>
          <w:szCs w:val="28"/>
        </w:rPr>
        <w:t>砼</w:t>
      </w:r>
      <w:proofErr w:type="gramEnd"/>
      <w:r>
        <w:rPr>
          <w:rFonts w:ascii="宋体" w:hAnsi="宋体" w:hint="eastAsia"/>
          <w:sz w:val="28"/>
          <w:szCs w:val="28"/>
        </w:rPr>
        <w:t>章节。</w:t>
      </w:r>
    </w:p>
    <w:p w14:paraId="0A3D961B"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t>(5)在预制滑道梁时，用2m刮尺刮平，并用仪器进行校验。</w:t>
      </w:r>
    </w:p>
    <w:p w14:paraId="77B44AD8"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t>(6)整体实样检查，找平滑道梁，保证平整度在2mm以内。</w:t>
      </w:r>
    </w:p>
    <w:p w14:paraId="5AA83F49"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t>(7)在滑道梁吊装前先检</w:t>
      </w:r>
      <w:proofErr w:type="gramStart"/>
      <w:r>
        <w:rPr>
          <w:rFonts w:ascii="宋体" w:hAnsi="宋体" w:hint="eastAsia"/>
          <w:sz w:val="28"/>
          <w:szCs w:val="28"/>
        </w:rPr>
        <w:t>査</w:t>
      </w:r>
      <w:proofErr w:type="gramEnd"/>
      <w:r>
        <w:rPr>
          <w:rFonts w:ascii="宋体" w:hAnsi="宋体" w:hint="eastAsia"/>
          <w:sz w:val="28"/>
          <w:szCs w:val="28"/>
        </w:rPr>
        <w:t>桩的平面位置及高程情况，以确保滑道梁</w:t>
      </w:r>
      <w:proofErr w:type="gramStart"/>
      <w:r>
        <w:rPr>
          <w:rFonts w:ascii="宋体" w:hAnsi="宋体" w:hint="eastAsia"/>
          <w:sz w:val="28"/>
          <w:szCs w:val="28"/>
        </w:rPr>
        <w:t>梁</w:t>
      </w:r>
      <w:proofErr w:type="gramEnd"/>
      <w:r>
        <w:rPr>
          <w:rFonts w:ascii="宋体" w:hAnsi="宋体" w:hint="eastAsia"/>
          <w:sz w:val="28"/>
          <w:szCs w:val="28"/>
        </w:rPr>
        <w:t>吊装的准确度，逐件编号，以便吊装对拼。</w:t>
      </w:r>
    </w:p>
    <w:p w14:paraId="0390AAAA"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t>(8)在滑道梁吊装前，将桩头钢筋进行整理，以方便滑道梁就位。</w:t>
      </w:r>
    </w:p>
    <w:p w14:paraId="5FEFF8BF"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t>(9)吊装时潜水员配合在水下用2m长靠</w:t>
      </w:r>
      <w:proofErr w:type="gramStart"/>
      <w:r>
        <w:rPr>
          <w:rFonts w:ascii="宋体" w:hAnsi="宋体" w:hint="eastAsia"/>
          <w:sz w:val="28"/>
          <w:szCs w:val="28"/>
        </w:rPr>
        <w:t>尺</w:t>
      </w:r>
      <w:proofErr w:type="gramEnd"/>
      <w:r>
        <w:rPr>
          <w:rFonts w:ascii="宋体" w:hAnsi="宋体" w:hint="eastAsia"/>
          <w:sz w:val="28"/>
          <w:szCs w:val="28"/>
        </w:rPr>
        <w:t>进行检</w:t>
      </w:r>
      <w:proofErr w:type="gramStart"/>
      <w:r>
        <w:rPr>
          <w:rFonts w:ascii="宋体" w:hAnsi="宋体" w:hint="eastAsia"/>
          <w:sz w:val="28"/>
          <w:szCs w:val="28"/>
        </w:rPr>
        <w:t>査</w:t>
      </w:r>
      <w:proofErr w:type="gramEnd"/>
      <w:r>
        <w:rPr>
          <w:rFonts w:ascii="宋体" w:hAnsi="宋体" w:hint="eastAsia"/>
          <w:sz w:val="28"/>
          <w:szCs w:val="28"/>
        </w:rPr>
        <w:t>，陆上用水准仪校验。以保证相邻</w:t>
      </w:r>
      <w:proofErr w:type="gramStart"/>
      <w:r>
        <w:rPr>
          <w:rFonts w:ascii="宋体" w:hAnsi="宋体" w:hint="eastAsia"/>
          <w:sz w:val="28"/>
          <w:szCs w:val="28"/>
        </w:rPr>
        <w:t>梁之间</w:t>
      </w:r>
      <w:proofErr w:type="gramEnd"/>
      <w:r>
        <w:rPr>
          <w:rFonts w:ascii="宋体" w:hAnsi="宋体" w:hint="eastAsia"/>
          <w:sz w:val="28"/>
          <w:szCs w:val="28"/>
        </w:rPr>
        <w:t>的平整度平整度。</w:t>
      </w:r>
    </w:p>
    <w:p w14:paraId="1426B20C"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t>(10)为保证整个滑道的平直度，在整体浇筑时，相连</w:t>
      </w:r>
      <w:proofErr w:type="gramStart"/>
      <w:r>
        <w:rPr>
          <w:rFonts w:ascii="宋体" w:hAnsi="宋体" w:hint="eastAsia"/>
          <w:sz w:val="28"/>
          <w:szCs w:val="28"/>
        </w:rPr>
        <w:t>榀</w:t>
      </w:r>
      <w:proofErr w:type="gramEnd"/>
      <w:r>
        <w:rPr>
          <w:rFonts w:ascii="宋体" w:hAnsi="宋体" w:hint="eastAsia"/>
          <w:sz w:val="28"/>
          <w:szCs w:val="28"/>
        </w:rPr>
        <w:t>梁接口处设置平直度预埋</w:t>
      </w:r>
      <w:proofErr w:type="gramStart"/>
      <w:r>
        <w:rPr>
          <w:rFonts w:ascii="宋体" w:hAnsi="宋体" w:hint="eastAsia"/>
          <w:sz w:val="28"/>
          <w:szCs w:val="28"/>
        </w:rPr>
        <w:t>止位板</w:t>
      </w:r>
      <w:proofErr w:type="gramEnd"/>
      <w:r>
        <w:rPr>
          <w:rFonts w:ascii="宋体" w:hAnsi="宋体" w:hint="eastAsia"/>
          <w:sz w:val="28"/>
          <w:szCs w:val="28"/>
        </w:rPr>
        <w:t>，安装以</w:t>
      </w:r>
      <w:proofErr w:type="gramStart"/>
      <w:r>
        <w:rPr>
          <w:rFonts w:ascii="宋体" w:hAnsi="宋体" w:hint="eastAsia"/>
          <w:sz w:val="28"/>
          <w:szCs w:val="28"/>
        </w:rPr>
        <w:t>止位板</w:t>
      </w:r>
      <w:proofErr w:type="gramEnd"/>
      <w:r>
        <w:rPr>
          <w:rFonts w:ascii="宋体" w:hAnsi="宋体" w:hint="eastAsia"/>
          <w:sz w:val="28"/>
          <w:szCs w:val="28"/>
        </w:rPr>
        <w:t>为主，结合梁上中心标杆定位安装。</w:t>
      </w:r>
    </w:p>
    <w:p w14:paraId="2B893719"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t>(11)对安装后不易稳定及可能遭受风浪，水流和船舶碰撞影响的构件，在安装后，利用梁</w:t>
      </w:r>
      <w:proofErr w:type="gramStart"/>
      <w:r>
        <w:rPr>
          <w:rFonts w:ascii="宋体" w:hAnsi="宋体" w:hint="eastAsia"/>
          <w:sz w:val="28"/>
          <w:szCs w:val="28"/>
        </w:rPr>
        <w:t>底搁桩</w:t>
      </w:r>
      <w:proofErr w:type="gramEnd"/>
      <w:r>
        <w:rPr>
          <w:rFonts w:ascii="宋体" w:hAnsi="宋体" w:hint="eastAsia"/>
          <w:sz w:val="28"/>
          <w:szCs w:val="28"/>
        </w:rPr>
        <w:t>位预埋件及桩顶部预埋件，水下施焊固定，确保安放梁的平整度，平直度。</w:t>
      </w:r>
    </w:p>
    <w:p w14:paraId="4A139186"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t>4.3、质量保证措施</w:t>
      </w:r>
    </w:p>
    <w:p w14:paraId="6BC29A8B"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t>施工前做好技术交底工作，熟悉施工图纸，执行施工规范。模板在加工场制作，现场按</w:t>
      </w:r>
      <w:proofErr w:type="gramStart"/>
      <w:r>
        <w:rPr>
          <w:rFonts w:ascii="宋体" w:hAnsi="宋体" w:hint="eastAsia"/>
          <w:sz w:val="28"/>
          <w:szCs w:val="28"/>
        </w:rPr>
        <w:t>放样图拼装</w:t>
      </w:r>
      <w:proofErr w:type="gramEnd"/>
      <w:r>
        <w:rPr>
          <w:rFonts w:ascii="宋体" w:hAnsi="宋体" w:hint="eastAsia"/>
          <w:sz w:val="28"/>
          <w:szCs w:val="28"/>
        </w:rPr>
        <w:t>，并采用组自检队复查、质检部门专职终检的三级检查制度，确保模板支撑牢固，保护混凝土顺利浇灌。在浇筑过程中，严格按操作施工方案施工，分层分块落实到人，并作好现场浇筑值班记录。浇筑过程试验人员跟班，按规范要求及时进行混凝土试块取样，控制混凝土坍落度，混凝土采用分层分坯作业中。</w:t>
      </w:r>
    </w:p>
    <w:p w14:paraId="23AFB0AC"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t>为确保</w:t>
      </w:r>
      <w:proofErr w:type="gramStart"/>
      <w:r>
        <w:rPr>
          <w:rFonts w:ascii="宋体" w:hAnsi="宋体" w:hint="eastAsia"/>
          <w:sz w:val="28"/>
          <w:szCs w:val="28"/>
        </w:rPr>
        <w:t>混凝士的</w:t>
      </w:r>
      <w:proofErr w:type="gramEnd"/>
      <w:r>
        <w:rPr>
          <w:rFonts w:ascii="宋体" w:hAnsi="宋体" w:hint="eastAsia"/>
          <w:sz w:val="28"/>
          <w:szCs w:val="28"/>
        </w:rPr>
        <w:t>质量，混</w:t>
      </w:r>
      <w:proofErr w:type="gramStart"/>
      <w:r>
        <w:rPr>
          <w:rFonts w:ascii="宋体" w:hAnsi="宋体" w:hint="eastAsia"/>
          <w:sz w:val="28"/>
          <w:szCs w:val="28"/>
        </w:rPr>
        <w:t>凝士施工</w:t>
      </w:r>
      <w:proofErr w:type="gramEnd"/>
      <w:r>
        <w:rPr>
          <w:rFonts w:ascii="宋体" w:hAnsi="宋体" w:hint="eastAsia"/>
          <w:sz w:val="28"/>
          <w:szCs w:val="28"/>
        </w:rPr>
        <w:t>时必须做到如下几条:</w:t>
      </w:r>
    </w:p>
    <w:p w14:paraId="261978CC"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t xml:space="preserve">①混凝土拌制要均匀，按规范要求进行搅拌，不均匀混凝土不准入仓。 </w:t>
      </w:r>
    </w:p>
    <w:p w14:paraId="3A3BFA6F"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t>②混凝土振捣要仔细，</w:t>
      </w:r>
      <w:proofErr w:type="gramStart"/>
      <w:r>
        <w:rPr>
          <w:rFonts w:ascii="宋体" w:hAnsi="宋体" w:hint="eastAsia"/>
          <w:sz w:val="28"/>
          <w:szCs w:val="28"/>
        </w:rPr>
        <w:t>不漏浆坯层结合</w:t>
      </w:r>
      <w:proofErr w:type="gramEnd"/>
      <w:r>
        <w:rPr>
          <w:rFonts w:ascii="宋体" w:hAnsi="宋体" w:hint="eastAsia"/>
          <w:sz w:val="28"/>
          <w:szCs w:val="28"/>
        </w:rPr>
        <w:t>要好。</w:t>
      </w:r>
    </w:p>
    <w:p w14:paraId="2A034360"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t xml:space="preserve">③养护要及时，符合规范要求，并要控制规范允许温差范围内。      </w:t>
      </w:r>
      <w:r>
        <w:rPr>
          <w:rFonts w:ascii="宋体" w:hAnsi="宋体" w:hint="eastAsia"/>
          <w:sz w:val="28"/>
          <w:szCs w:val="28"/>
        </w:rPr>
        <w:lastRenderedPageBreak/>
        <w:t>④冬季施工时，控制好混凝土出机温度和入仓温度，应在规范允许值内。</w:t>
      </w:r>
    </w:p>
    <w:p w14:paraId="5A3C858D"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t xml:space="preserve"> ⑤合理分层施工，做好施工缝处理。</w:t>
      </w:r>
    </w:p>
    <w:p w14:paraId="5EDC5D98"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t>8.4.4、安全保证措施</w:t>
      </w:r>
    </w:p>
    <w:p w14:paraId="46FF7539"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t>施工过程中，突出“安全生产，预防为主”的指导思想。项目</w:t>
      </w:r>
      <w:proofErr w:type="gramStart"/>
      <w:r>
        <w:rPr>
          <w:rFonts w:ascii="宋体" w:hAnsi="宋体" w:hint="eastAsia"/>
          <w:sz w:val="28"/>
          <w:szCs w:val="28"/>
        </w:rPr>
        <w:t>部安全</w:t>
      </w:r>
      <w:proofErr w:type="gramEnd"/>
      <w:r>
        <w:rPr>
          <w:rFonts w:ascii="宋体" w:hAnsi="宋体" w:hint="eastAsia"/>
          <w:sz w:val="28"/>
          <w:szCs w:val="28"/>
        </w:rPr>
        <w:t>人员经常检查，各工种队、各生产班组兼职安全员跟班检查。浇筑作业前对全体人员开展有针对性的安全教育，使每个员工牢固树立“安全生产，人人有责”的思想。采取一切可预防的措施，坚决杜绝事故，特别是重大事故的发生。</w:t>
      </w:r>
    </w:p>
    <w:p w14:paraId="5140DFDA"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t>安全保证措施</w:t>
      </w:r>
    </w:p>
    <w:p w14:paraId="40D8875C"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t>1、全面贯彻JGJ59-99建筑施工安全检查标准，确保安全生产、文明施工。</w:t>
      </w:r>
    </w:p>
    <w:p w14:paraId="4DCDB41B"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t>1)施工现场</w:t>
      </w:r>
    </w:p>
    <w:p w14:paraId="678347EC"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t>施工现场设立规范的安全管理，所有人员进入施工场地必须戴安全帽，高空作业必须系安全带。</w:t>
      </w:r>
    </w:p>
    <w:p w14:paraId="326B19F4"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t>2)机械设备</w:t>
      </w:r>
    </w:p>
    <w:p w14:paraId="51CF6AB9"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t>施工机械实行安全验收制度，落实专人管理，明确安全责任。</w:t>
      </w:r>
    </w:p>
    <w:p w14:paraId="1D3E272E"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t>3)劳动保护</w:t>
      </w:r>
    </w:p>
    <w:p w14:paraId="7471DFBB"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t>对全体员工及时发放个人劳动防护用品。</w:t>
      </w:r>
    </w:p>
    <w:p w14:paraId="4FA108D6"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t>4)照明安全</w:t>
      </w:r>
    </w:p>
    <w:p w14:paraId="6FDCD5FA"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t>①、供电线路推行三相五线制。规范架设杆、线，使用绝缘子，杜绝拖地线，架空满足高度要求。全面使用铁制闸刀箱，设置三级漏电保护。</w:t>
      </w:r>
    </w:p>
    <w:p w14:paraId="0609C8AB" w14:textId="77777777" w:rsidR="00011569" w:rsidRDefault="00424723">
      <w:pPr>
        <w:adjustRightInd w:val="0"/>
        <w:snapToGrid w:val="0"/>
        <w:spacing w:line="440" w:lineRule="exact"/>
        <w:ind w:firstLineChars="200" w:firstLine="560"/>
        <w:rPr>
          <w:rFonts w:ascii="宋体" w:hAnsi="宋体" w:hint="eastAsia"/>
          <w:sz w:val="28"/>
          <w:szCs w:val="28"/>
        </w:rPr>
      </w:pPr>
      <w:r>
        <w:rPr>
          <w:rFonts w:ascii="宋体" w:hAnsi="宋体" w:hint="eastAsia"/>
          <w:sz w:val="28"/>
          <w:szCs w:val="28"/>
        </w:rPr>
        <w:t>②、在施工作业区、施工道路、临时设施、办公区和生活区设置足够的照明。</w:t>
      </w:r>
    </w:p>
    <w:p w14:paraId="4063EA83" w14:textId="77777777" w:rsidR="00011569" w:rsidRDefault="00424723">
      <w:pPr>
        <w:adjustRightInd w:val="0"/>
        <w:snapToGrid w:val="0"/>
        <w:spacing w:line="440" w:lineRule="exact"/>
        <w:ind w:firstLineChars="200" w:firstLine="560"/>
      </w:pPr>
      <w:r>
        <w:rPr>
          <w:rFonts w:ascii="宋体" w:hAnsi="宋体" w:hint="eastAsia"/>
          <w:sz w:val="28"/>
          <w:szCs w:val="28"/>
        </w:rPr>
        <w:t xml:space="preserve"> ③、在不便于使用电器照明的工作面采用特殊照明设施。在潮湿和易触及带电体场所的照明供电电压不大于36V。</w:t>
      </w:r>
    </w:p>
    <w:p w14:paraId="54288BBD" w14:textId="77777777" w:rsidR="00011569" w:rsidRDefault="00011569">
      <w:pPr>
        <w:rPr>
          <w:rFonts w:ascii="仿宋" w:eastAsia="仿宋" w:hAnsi="仿宋" w:hint="eastAsia"/>
          <w:sz w:val="28"/>
          <w:szCs w:val="28"/>
          <w:u w:val="single"/>
        </w:rPr>
      </w:pPr>
    </w:p>
    <w:p w14:paraId="4FD43F5B" w14:textId="77777777" w:rsidR="00011569" w:rsidRDefault="00011569">
      <w:pPr>
        <w:rPr>
          <w:rFonts w:ascii="仿宋" w:eastAsia="仿宋" w:hAnsi="仿宋" w:hint="eastAsia"/>
          <w:sz w:val="28"/>
          <w:szCs w:val="28"/>
          <w:u w:val="single"/>
        </w:rPr>
      </w:pPr>
    </w:p>
    <w:sectPr w:rsidR="00011569">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2FB10" w14:textId="77777777" w:rsidR="000825EC" w:rsidRDefault="000825EC">
      <w:r>
        <w:separator/>
      </w:r>
    </w:p>
  </w:endnote>
  <w:endnote w:type="continuationSeparator" w:id="0">
    <w:p w14:paraId="4F656CF9" w14:textId="77777777" w:rsidR="000825EC" w:rsidRDefault="00082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59118"/>
    </w:sdtPr>
    <w:sdtContent>
      <w:p w14:paraId="56850361" w14:textId="77777777" w:rsidR="00011569" w:rsidRDefault="00424723">
        <w:pPr>
          <w:pStyle w:val="a5"/>
          <w:jc w:val="center"/>
        </w:pPr>
        <w:r>
          <w:fldChar w:fldCharType="begin"/>
        </w:r>
        <w:r>
          <w:instrText>PAGE   \* MERGEFORMAT</w:instrText>
        </w:r>
        <w:r>
          <w:fldChar w:fldCharType="separate"/>
        </w:r>
        <w:r w:rsidR="00F848E5" w:rsidRPr="00F848E5">
          <w:rPr>
            <w:noProof/>
            <w:lang w:val="zh-CN"/>
          </w:rPr>
          <w:t>20</w:t>
        </w:r>
        <w:r>
          <w:fldChar w:fldCharType="end"/>
        </w:r>
      </w:p>
    </w:sdtContent>
  </w:sdt>
  <w:p w14:paraId="47DF7A74" w14:textId="77777777" w:rsidR="00011569" w:rsidRDefault="0001156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F47E3" w14:textId="77777777" w:rsidR="000825EC" w:rsidRDefault="000825EC">
      <w:r>
        <w:separator/>
      </w:r>
    </w:p>
  </w:footnote>
  <w:footnote w:type="continuationSeparator" w:id="0">
    <w:p w14:paraId="346DFEF9" w14:textId="77777777" w:rsidR="000825EC" w:rsidRDefault="000825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9BD8D" w14:textId="77777777" w:rsidR="00011569" w:rsidRDefault="00424723">
    <w:pPr>
      <w:pStyle w:val="a7"/>
      <w:pBdr>
        <w:bottom w:val="none" w:sz="0" w:space="1" w:color="auto"/>
      </w:pBdr>
      <w:jc w:val="left"/>
    </w:pPr>
    <w:r>
      <w:rPr>
        <w:rFonts w:ascii="楷体" w:eastAsia="楷体" w:hAnsi="楷体" w:hint="eastAsia"/>
        <w:bCs/>
      </w:rPr>
      <w:t xml:space="preserve">  </w:t>
    </w:r>
  </w:p>
  <w:p w14:paraId="10E99395" w14:textId="77777777" w:rsidR="00011569" w:rsidRDefault="00011569">
    <w:pPr>
      <w:pStyle w:val="a7"/>
      <w:pBdr>
        <w:bottom w:val="none" w:sz="0" w:space="1" w:color="auto"/>
      </w:pBdr>
      <w:jc w:val="both"/>
    </w:pPr>
  </w:p>
  <w:p w14:paraId="6BCF67EF" w14:textId="77777777" w:rsidR="00011569" w:rsidRDefault="00011569">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1AFB2E"/>
    <w:multiLevelType w:val="singleLevel"/>
    <w:tmpl w:val="B71AFB2E"/>
    <w:lvl w:ilvl="0">
      <w:start w:val="9"/>
      <w:numFmt w:val="decimal"/>
      <w:suff w:val="nothing"/>
      <w:lvlText w:val="%1、"/>
      <w:lvlJc w:val="left"/>
    </w:lvl>
  </w:abstractNum>
  <w:abstractNum w:abstractNumId="1" w15:restartNumberingAfterBreak="0">
    <w:nsid w:val="F0433A2A"/>
    <w:multiLevelType w:val="singleLevel"/>
    <w:tmpl w:val="F0433A2A"/>
    <w:lvl w:ilvl="0">
      <w:start w:val="8"/>
      <w:numFmt w:val="decimal"/>
      <w:lvlText w:val="%1."/>
      <w:lvlJc w:val="left"/>
      <w:pPr>
        <w:tabs>
          <w:tab w:val="left" w:pos="312"/>
        </w:tabs>
      </w:pPr>
    </w:lvl>
  </w:abstractNum>
  <w:abstractNum w:abstractNumId="2" w15:restartNumberingAfterBreak="0">
    <w:nsid w:val="6199B018"/>
    <w:multiLevelType w:val="singleLevel"/>
    <w:tmpl w:val="6199B018"/>
    <w:lvl w:ilvl="0">
      <w:start w:val="5"/>
      <w:numFmt w:val="decimal"/>
      <w:suff w:val="nothing"/>
      <w:lvlText w:val="%1、"/>
      <w:lvlJc w:val="left"/>
    </w:lvl>
  </w:abstractNum>
  <w:num w:numId="1" w16cid:durableId="1222206907">
    <w:abstractNumId w:val="2"/>
  </w:num>
  <w:num w:numId="2" w16cid:durableId="1912153860">
    <w:abstractNumId w:val="1"/>
  </w:num>
  <w:num w:numId="3" w16cid:durableId="1483230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Y4NWEyOTM4MjliNzkwNjYyZWRhYzYwZTg0Yzg5NmMifQ=="/>
  </w:docVars>
  <w:rsids>
    <w:rsidRoot w:val="000C295B"/>
    <w:rsid w:val="00011569"/>
    <w:rsid w:val="00060AC7"/>
    <w:rsid w:val="000825EC"/>
    <w:rsid w:val="00085DF6"/>
    <w:rsid w:val="000C295B"/>
    <w:rsid w:val="002E3483"/>
    <w:rsid w:val="00312C33"/>
    <w:rsid w:val="00364BE0"/>
    <w:rsid w:val="003E1CBE"/>
    <w:rsid w:val="00424723"/>
    <w:rsid w:val="004E5C4B"/>
    <w:rsid w:val="00501A06"/>
    <w:rsid w:val="00510149"/>
    <w:rsid w:val="00524CAA"/>
    <w:rsid w:val="00531640"/>
    <w:rsid w:val="00567F2E"/>
    <w:rsid w:val="005C020F"/>
    <w:rsid w:val="005E107A"/>
    <w:rsid w:val="00611B2A"/>
    <w:rsid w:val="006B78F0"/>
    <w:rsid w:val="0076678D"/>
    <w:rsid w:val="00771991"/>
    <w:rsid w:val="008556BE"/>
    <w:rsid w:val="008D4032"/>
    <w:rsid w:val="008E3D44"/>
    <w:rsid w:val="0096593F"/>
    <w:rsid w:val="009E7143"/>
    <w:rsid w:val="00AC13F8"/>
    <w:rsid w:val="00BD52F3"/>
    <w:rsid w:val="00BE140B"/>
    <w:rsid w:val="00BF2D70"/>
    <w:rsid w:val="00C212C1"/>
    <w:rsid w:val="00CA29A7"/>
    <w:rsid w:val="00CB5A10"/>
    <w:rsid w:val="00D20F29"/>
    <w:rsid w:val="00F11F0A"/>
    <w:rsid w:val="00F848E5"/>
    <w:rsid w:val="00FA45BF"/>
    <w:rsid w:val="01635C49"/>
    <w:rsid w:val="01FD7E4B"/>
    <w:rsid w:val="02FA438B"/>
    <w:rsid w:val="02FA7737"/>
    <w:rsid w:val="03195AC6"/>
    <w:rsid w:val="038204C2"/>
    <w:rsid w:val="0394658D"/>
    <w:rsid w:val="043438CC"/>
    <w:rsid w:val="048E122E"/>
    <w:rsid w:val="056237E4"/>
    <w:rsid w:val="0640360F"/>
    <w:rsid w:val="06CE625A"/>
    <w:rsid w:val="071F2612"/>
    <w:rsid w:val="07886409"/>
    <w:rsid w:val="07C5765D"/>
    <w:rsid w:val="08585DDB"/>
    <w:rsid w:val="08940DDD"/>
    <w:rsid w:val="089979DE"/>
    <w:rsid w:val="090B72F2"/>
    <w:rsid w:val="09137F54"/>
    <w:rsid w:val="0A18644A"/>
    <w:rsid w:val="0D3A1F53"/>
    <w:rsid w:val="0DD423A8"/>
    <w:rsid w:val="0E0B4A8C"/>
    <w:rsid w:val="102D5715"/>
    <w:rsid w:val="12E56E05"/>
    <w:rsid w:val="131D034D"/>
    <w:rsid w:val="13201BEB"/>
    <w:rsid w:val="148166BA"/>
    <w:rsid w:val="15107A3E"/>
    <w:rsid w:val="15954AC3"/>
    <w:rsid w:val="15BF2E35"/>
    <w:rsid w:val="161D1CE9"/>
    <w:rsid w:val="17B80644"/>
    <w:rsid w:val="1CC82385"/>
    <w:rsid w:val="1D2F75FB"/>
    <w:rsid w:val="1D407A40"/>
    <w:rsid w:val="1E312EFF"/>
    <w:rsid w:val="1F3A5DE3"/>
    <w:rsid w:val="1F710FAE"/>
    <w:rsid w:val="20162EC1"/>
    <w:rsid w:val="20875058"/>
    <w:rsid w:val="21E5472C"/>
    <w:rsid w:val="21F66939"/>
    <w:rsid w:val="228C4BA7"/>
    <w:rsid w:val="22BB723B"/>
    <w:rsid w:val="235F050E"/>
    <w:rsid w:val="24651B54"/>
    <w:rsid w:val="259C77F7"/>
    <w:rsid w:val="261750D0"/>
    <w:rsid w:val="265374C3"/>
    <w:rsid w:val="265A6D6B"/>
    <w:rsid w:val="26E36D60"/>
    <w:rsid w:val="27147861"/>
    <w:rsid w:val="274326B4"/>
    <w:rsid w:val="274F0899"/>
    <w:rsid w:val="276854B7"/>
    <w:rsid w:val="27EC0EC6"/>
    <w:rsid w:val="28F3755B"/>
    <w:rsid w:val="2973261D"/>
    <w:rsid w:val="2A8A2314"/>
    <w:rsid w:val="2AC1385C"/>
    <w:rsid w:val="2AD417E1"/>
    <w:rsid w:val="2AFC6642"/>
    <w:rsid w:val="2B49750A"/>
    <w:rsid w:val="2CA8208B"/>
    <w:rsid w:val="2E527012"/>
    <w:rsid w:val="2EA9088F"/>
    <w:rsid w:val="2F3E547B"/>
    <w:rsid w:val="2FF344B8"/>
    <w:rsid w:val="31717D8A"/>
    <w:rsid w:val="325F5E35"/>
    <w:rsid w:val="32851613"/>
    <w:rsid w:val="32953B6A"/>
    <w:rsid w:val="32B441F2"/>
    <w:rsid w:val="32F04CDF"/>
    <w:rsid w:val="333A23FE"/>
    <w:rsid w:val="3411315F"/>
    <w:rsid w:val="343614B1"/>
    <w:rsid w:val="34A8283C"/>
    <w:rsid w:val="34D4418C"/>
    <w:rsid w:val="34D94AA6"/>
    <w:rsid w:val="36266C69"/>
    <w:rsid w:val="368F480F"/>
    <w:rsid w:val="36EB413B"/>
    <w:rsid w:val="37BA1D5F"/>
    <w:rsid w:val="3881462B"/>
    <w:rsid w:val="38A547BD"/>
    <w:rsid w:val="38E01351"/>
    <w:rsid w:val="39241BC6"/>
    <w:rsid w:val="3A830B2E"/>
    <w:rsid w:val="3BEB4F70"/>
    <w:rsid w:val="3C9D7D75"/>
    <w:rsid w:val="3D424389"/>
    <w:rsid w:val="3DAC3DF8"/>
    <w:rsid w:val="3DC225A0"/>
    <w:rsid w:val="3E5D30BC"/>
    <w:rsid w:val="3EC84D62"/>
    <w:rsid w:val="3F4D75FA"/>
    <w:rsid w:val="3F8C5D8F"/>
    <w:rsid w:val="40B21825"/>
    <w:rsid w:val="417F0213"/>
    <w:rsid w:val="41D23159"/>
    <w:rsid w:val="44817E8C"/>
    <w:rsid w:val="45185DAE"/>
    <w:rsid w:val="461A0599"/>
    <w:rsid w:val="464F779D"/>
    <w:rsid w:val="46FF778E"/>
    <w:rsid w:val="48506DCD"/>
    <w:rsid w:val="4860425D"/>
    <w:rsid w:val="498E546E"/>
    <w:rsid w:val="49D56585"/>
    <w:rsid w:val="49ED38CE"/>
    <w:rsid w:val="4A981A8C"/>
    <w:rsid w:val="4AC156E7"/>
    <w:rsid w:val="4D5679DC"/>
    <w:rsid w:val="4D587BF8"/>
    <w:rsid w:val="4DE1374A"/>
    <w:rsid w:val="4DFC4A28"/>
    <w:rsid w:val="4E5C1022"/>
    <w:rsid w:val="4F251D5C"/>
    <w:rsid w:val="4F5B577E"/>
    <w:rsid w:val="50CC06E1"/>
    <w:rsid w:val="50FC089B"/>
    <w:rsid w:val="51823496"/>
    <w:rsid w:val="53D578AD"/>
    <w:rsid w:val="54732810"/>
    <w:rsid w:val="55EC5382"/>
    <w:rsid w:val="56BF0EDB"/>
    <w:rsid w:val="56D53F18"/>
    <w:rsid w:val="572D17AE"/>
    <w:rsid w:val="58091A66"/>
    <w:rsid w:val="582901C7"/>
    <w:rsid w:val="58580AAD"/>
    <w:rsid w:val="587A4EC7"/>
    <w:rsid w:val="58DE23BF"/>
    <w:rsid w:val="59060509"/>
    <w:rsid w:val="597638E0"/>
    <w:rsid w:val="59D2454B"/>
    <w:rsid w:val="5A1D3D5C"/>
    <w:rsid w:val="5A33532D"/>
    <w:rsid w:val="5AD85392"/>
    <w:rsid w:val="5B9774A3"/>
    <w:rsid w:val="5BA159E3"/>
    <w:rsid w:val="5BB46942"/>
    <w:rsid w:val="5C3929A3"/>
    <w:rsid w:val="5CC20BEA"/>
    <w:rsid w:val="5CFF2912"/>
    <w:rsid w:val="5F447FDD"/>
    <w:rsid w:val="5F571ABE"/>
    <w:rsid w:val="6078165F"/>
    <w:rsid w:val="60806DF2"/>
    <w:rsid w:val="60FF240D"/>
    <w:rsid w:val="61414220"/>
    <w:rsid w:val="61E84C4F"/>
    <w:rsid w:val="62092E18"/>
    <w:rsid w:val="621E2D67"/>
    <w:rsid w:val="63716EC6"/>
    <w:rsid w:val="637416BD"/>
    <w:rsid w:val="63860E54"/>
    <w:rsid w:val="63B84AF5"/>
    <w:rsid w:val="64F64B40"/>
    <w:rsid w:val="65DE4CE7"/>
    <w:rsid w:val="667747F4"/>
    <w:rsid w:val="6683763C"/>
    <w:rsid w:val="67050051"/>
    <w:rsid w:val="673D3C8F"/>
    <w:rsid w:val="674A3DE9"/>
    <w:rsid w:val="683E7C0A"/>
    <w:rsid w:val="68EA39A3"/>
    <w:rsid w:val="6B9E0A74"/>
    <w:rsid w:val="6EE05832"/>
    <w:rsid w:val="6FB37868"/>
    <w:rsid w:val="6FE50A20"/>
    <w:rsid w:val="70293003"/>
    <w:rsid w:val="706E6C67"/>
    <w:rsid w:val="70C40F7D"/>
    <w:rsid w:val="715F2A54"/>
    <w:rsid w:val="722C2936"/>
    <w:rsid w:val="72A02D30"/>
    <w:rsid w:val="73C44DF0"/>
    <w:rsid w:val="741915E0"/>
    <w:rsid w:val="74B35591"/>
    <w:rsid w:val="74BF3F35"/>
    <w:rsid w:val="753D12FE"/>
    <w:rsid w:val="758328FE"/>
    <w:rsid w:val="76DF266D"/>
    <w:rsid w:val="77B7489D"/>
    <w:rsid w:val="78F44DDC"/>
    <w:rsid w:val="7967694A"/>
    <w:rsid w:val="79D0388E"/>
    <w:rsid w:val="79EB30D7"/>
    <w:rsid w:val="7A102B3D"/>
    <w:rsid w:val="7B0A1953"/>
    <w:rsid w:val="7B191EC6"/>
    <w:rsid w:val="7D360B0D"/>
    <w:rsid w:val="7D580A83"/>
    <w:rsid w:val="7E4454AB"/>
    <w:rsid w:val="7FA06711"/>
    <w:rsid w:val="7FE26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58939E0"/>
  <w15:docId w15:val="{5E805B8D-7763-49F7-BD98-53BD81D46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3"/>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Courier New"/>
      <w:szCs w:val="21"/>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hAnsi="宋体"/>
      <w:kern w:val="0"/>
      <w:sz w:val="24"/>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uiPriority w:val="9"/>
    <w:qFormat/>
    <w:rPr>
      <w:rFonts w:ascii="Times New Roman" w:eastAsia="宋体" w:hAnsi="Times New Roman" w:cs="Times New Roman"/>
      <w:b/>
      <w:bCs/>
      <w:kern w:val="44"/>
      <w:sz w:val="44"/>
      <w:szCs w:val="44"/>
    </w:rPr>
  </w:style>
  <w:style w:type="character" w:customStyle="1" w:styleId="20">
    <w:name w:val="标题 2 字符"/>
    <w:basedOn w:val="a0"/>
    <w:link w:val="2"/>
    <w:qFormat/>
    <w:rPr>
      <w:rFonts w:ascii="Arial" w:eastAsia="黑体" w:hAnsi="Arial" w:cs="Times New Roman"/>
      <w:b/>
      <w:bCs/>
      <w:sz w:val="32"/>
      <w:szCs w:val="32"/>
    </w:rPr>
  </w:style>
  <w:style w:type="character" w:customStyle="1" w:styleId="3Char">
    <w:name w:val="标题 3 Char"/>
    <w:basedOn w:val="a0"/>
    <w:uiPriority w:val="9"/>
    <w:semiHidden/>
    <w:qFormat/>
    <w:rPr>
      <w:rFonts w:ascii="Times New Roman" w:eastAsia="宋体" w:hAnsi="Times New Roman" w:cs="Times New Roman"/>
      <w:b/>
      <w:bCs/>
      <w:sz w:val="32"/>
      <w:szCs w:val="32"/>
    </w:rPr>
  </w:style>
  <w:style w:type="character" w:customStyle="1" w:styleId="Char">
    <w:name w:val="纯文本 Char"/>
    <w:basedOn w:val="a0"/>
    <w:uiPriority w:val="99"/>
    <w:semiHidden/>
    <w:qFormat/>
    <w:rPr>
      <w:rFonts w:ascii="宋体" w:eastAsia="宋体" w:hAnsi="Courier New" w:cs="Courier New"/>
      <w:szCs w:val="21"/>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30">
    <w:name w:val="标题 3 字符"/>
    <w:basedOn w:val="a0"/>
    <w:link w:val="3"/>
    <w:qFormat/>
    <w:rPr>
      <w:rFonts w:ascii="Times New Roman" w:eastAsia="宋体" w:hAnsi="Times New Roman" w:cs="Times New Roman"/>
      <w:b/>
      <w:bCs/>
      <w:sz w:val="32"/>
      <w:szCs w:val="32"/>
    </w:rPr>
  </w:style>
  <w:style w:type="paragraph" w:customStyle="1" w:styleId="ab">
    <w:name w:val="条款正文（四级标题）"/>
    <w:basedOn w:val="4"/>
    <w:qFormat/>
    <w:pPr>
      <w:keepNext w:val="0"/>
      <w:keepLines w:val="0"/>
      <w:autoSpaceDE w:val="0"/>
      <w:autoSpaceDN w:val="0"/>
      <w:adjustRightInd w:val="0"/>
      <w:spacing w:before="0" w:after="0" w:line="360" w:lineRule="auto"/>
    </w:pPr>
    <w:rPr>
      <w:rFonts w:ascii="Times New Roman" w:eastAsia="宋体" w:hAnsi="Times New Roman" w:cs="Times New Roman"/>
      <w:b w:val="0"/>
      <w:bCs w:val="0"/>
      <w:kern w:val="0"/>
      <w:sz w:val="24"/>
      <w:szCs w:val="24"/>
    </w:rPr>
  </w:style>
  <w:style w:type="character" w:customStyle="1" w:styleId="a4">
    <w:name w:val="纯文本 字符"/>
    <w:basedOn w:val="a0"/>
    <w:link w:val="a3"/>
    <w:qFormat/>
    <w:locked/>
    <w:rPr>
      <w:rFonts w:ascii="宋体" w:eastAsia="宋体" w:hAnsi="Courier New" w:cs="Courier New"/>
      <w:szCs w:val="21"/>
    </w:r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paragraph" w:customStyle="1" w:styleId="21">
    <w:name w:val="正文首行缩进2字符"/>
    <w:basedOn w:val="a"/>
    <w:qFormat/>
    <w:pPr>
      <w:autoSpaceDE w:val="0"/>
      <w:autoSpaceDN w:val="0"/>
      <w:spacing w:line="560" w:lineRule="exact"/>
      <w:ind w:firstLineChars="200" w:firstLine="200"/>
    </w:pPr>
    <w:rPr>
      <w:kern w:val="0"/>
      <w:sz w:val="28"/>
    </w:rPr>
  </w:style>
  <w:style w:type="paragraph" w:customStyle="1" w:styleId="ac">
    <w:name w:val="条款正文（三级标题）"/>
    <w:basedOn w:val="3"/>
    <w:qFormat/>
    <w:pPr>
      <w:keepNext w:val="0"/>
      <w:keepLines w:val="0"/>
      <w:adjustRightInd w:val="0"/>
      <w:spacing w:before="0" w:after="0" w:line="360" w:lineRule="auto"/>
      <w:textAlignment w:val="baseline"/>
    </w:pPr>
    <w:rPr>
      <w:rFonts w:eastAsia="黑体"/>
      <w:b w:val="0"/>
      <w:bCs w:val="0"/>
      <w:color w:val="000000"/>
      <w:kern w:val="24"/>
      <w:sz w:val="24"/>
      <w:szCs w:val="20"/>
    </w:rPr>
  </w:style>
  <w:style w:type="character" w:customStyle="1" w:styleId="Char1">
    <w:name w:val="标书三级标题 Char1"/>
    <w:basedOn w:val="a0"/>
    <w:qFormat/>
    <w:rPr>
      <w:rFonts w:ascii="宋体" w:eastAsia="宋体" w:hAnsi="宋体"/>
      <w:kern w:val="2"/>
      <w:sz w:val="24"/>
      <w:lang w:val="en-US" w:eastAsia="zh-CN" w:bidi="ar-SA"/>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table" w:customStyle="1" w:styleId="3-11">
    <w:name w:val="清单表 3 - 着色 11"/>
    <w:basedOn w:val="a1"/>
    <w:uiPriority w:val="48"/>
    <w:qFormat/>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17</Pages>
  <Words>1462</Words>
  <Characters>8338</Characters>
  <Application>Microsoft Office Word</Application>
  <DocSecurity>0</DocSecurity>
  <Lines>69</Lines>
  <Paragraphs>19</Paragraphs>
  <ScaleCrop>false</ScaleCrop>
  <Company/>
  <LinksUpToDate>false</LinksUpToDate>
  <CharactersWithSpaces>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25</cp:revision>
  <dcterms:created xsi:type="dcterms:W3CDTF">2024-07-09T01:09:00Z</dcterms:created>
  <dcterms:modified xsi:type="dcterms:W3CDTF">2025-03-14T08:22:00Z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495A5B572F5D4FECB366AC9A3F434026</vt:lpwstr>
  </property>
  <property fmtid="{D5CDD505-2E9C-101B-9397-08002B2CF9AE}" pid="4" name="KSOTemplateDocerSaveRecord">
    <vt:lpwstr>eyJoZGlkIjoiZmU1OTA5OTFkNDdiNzk3OGI4NjI5NzFkM2YzNjljOTgiLCJ1c2VySWQiOiI1NjA5OTE0NTAifQ==</vt:lpwstr>
  </property>
</Properties>
</file>