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65D68">
      <w:pPr>
        <w:spacing w:before="240" w:after="60"/>
        <w:jc w:val="center"/>
        <w:outlineLvl w:val="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bookmarkStart w:id="0" w:name="_Toc570"/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项目服务需求书</w:t>
      </w:r>
      <w:bookmarkEnd w:id="0"/>
    </w:p>
    <w:p w14:paraId="7D9A17B9">
      <w:pPr>
        <w:spacing w:line="360" w:lineRule="auto"/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</w:rPr>
        <w:t>一、招标项目概况</w:t>
      </w:r>
    </w:p>
    <w:p w14:paraId="1B8D1636">
      <w:pPr>
        <w:spacing w:line="360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本项目包括芜湖造船厂有限公司绿化养护项目。</w:t>
      </w:r>
    </w:p>
    <w:p w14:paraId="0E99E5B8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</w:rPr>
        <w:t>养护项目：</w:t>
      </w:r>
    </w:p>
    <w:p w14:paraId="410E7DFD">
      <w:pPr>
        <w:spacing w:line="360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1.1养护地点：芜湖市三山经济开发区峨溪路1号。</w:t>
      </w:r>
    </w:p>
    <w:p w14:paraId="64042AF3">
      <w:pPr>
        <w:spacing w:line="360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1.2养护面积：景观72936.92㎡，种植林34985㎡，合计总面积107921.92㎡</w:t>
      </w:r>
    </w:p>
    <w:p w14:paraId="0EF09687">
      <w:pPr>
        <w:spacing w:line="360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1.3地域范围：芜湖造船厂厂区。</w:t>
      </w:r>
    </w:p>
    <w:p w14:paraId="3ECB8240">
      <w:pPr>
        <w:spacing w:line="360" w:lineRule="auto"/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</w:rPr>
        <w:t>2、厂区绿化养护要求</w:t>
      </w:r>
    </w:p>
    <w:p w14:paraId="2050967C">
      <w:pPr>
        <w:spacing w:line="360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2.1草坪的养护：主要指除虫、除草、施肥、浇水、修剪、修补、梳草、石块清理等养护工作；</w:t>
      </w:r>
    </w:p>
    <w:p w14:paraId="4EA9E697">
      <w:pPr>
        <w:spacing w:line="360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2.2绿篱的养护：主要指修剪、施肥、除虫、浇水、补苗；</w:t>
      </w:r>
    </w:p>
    <w:p w14:paraId="67001CFF">
      <w:pPr>
        <w:spacing w:line="360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2.3乔木养护：主要指修剪、冬季防寒、病虫害治理、施肥。</w:t>
      </w:r>
    </w:p>
    <w:p w14:paraId="0A65634B">
      <w:pPr>
        <w:spacing w:line="360" w:lineRule="auto"/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2.4种植林养护：主要指除虫、除草、施肥、浇水、修补、病虫害治理。</w:t>
      </w:r>
    </w:p>
    <w:p w14:paraId="6E9EE300">
      <w:pPr>
        <w:spacing w:line="360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2.5养护的总体要求：植物生长健壮，无病虫害，无杂草，无枯枝。整体美观。</w:t>
      </w:r>
    </w:p>
    <w:p w14:paraId="60775E06">
      <w:pPr>
        <w:spacing w:line="360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2.6养护应根据季节变化实施专项养护措施，具体要求详见附件《绿化养护质量标准》</w:t>
      </w:r>
    </w:p>
    <w:p w14:paraId="5E5F0317">
      <w:pPr>
        <w:spacing w:line="360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2.7养护工作内容：草坪的养护主要是除虫、除草、施肥、浇水、修剪、修补、梳草、石块清理等养护工作；绿篱的养护主要是修剪、施肥、除虫、浇水、补苗；乔木养护主要是修剪、冬季防寒、病虫害治理、施肥。</w:t>
      </w:r>
    </w:p>
    <w:p w14:paraId="7E066D4E">
      <w:pPr>
        <w:spacing w:line="360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2.7.1春季：三月、四月，气温、地温逐渐升高，各种树木陆续发芽，展叶，开始生长，主要养护管理工作：</w:t>
      </w:r>
    </w:p>
    <w:p w14:paraId="579C5560">
      <w:pPr>
        <w:spacing w:line="360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</w:p>
    <w:tbl>
      <w:tblPr>
        <w:tblStyle w:val="15"/>
        <w:tblW w:w="0" w:type="auto"/>
        <w:tblInd w:w="80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0"/>
        <w:gridCol w:w="1420"/>
        <w:gridCol w:w="2060"/>
        <w:gridCol w:w="1180"/>
        <w:gridCol w:w="1300"/>
        <w:gridCol w:w="1560"/>
      </w:tblGrid>
      <w:tr w14:paraId="723545B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43073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品种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366D3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施肥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C6539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修剪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41ADF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浇水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78459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病虫害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D3209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其它</w:t>
            </w:r>
          </w:p>
        </w:tc>
      </w:tr>
      <w:tr w14:paraId="41F924E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0F533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058B4620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4B0DEDA0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乔木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1FAB5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在树木发芽前结合灌溉，施入有机肥料，改善土壤肥力。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BDBB3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对大小乔木的枯枝、病枝进行修剪，修剪常绿绿篱。在冬季修剪基础上，进行剥芽去蘖。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85C3D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44474D87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修整树木围堰，进行灌溉工作，满足树木生长需要。因春季干旱多风，蒸发量大，为防止春旱，对绿地等应及时浇水。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604D1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（1）蚧壳虫在第二次蜕皮后陆续转移到树体上，可采用物理治理或药物治理；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3AF6E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728DB8D8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补植缺株。</w:t>
            </w:r>
          </w:p>
        </w:tc>
      </w:tr>
      <w:tr w14:paraId="0531F5C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9F4F6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灌木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72D94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416C40AF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对草坪、灌木结合灌水，追施速效氮肥，或者根据需要进行叶面喷施。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A6312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适时修剪，保持观赏水平</w:t>
            </w: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7A026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7C053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A06EC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7E184C3F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注意大型绿地内的杂草及攀援植物的挑除。对草坪也要进行挑草及切边工作。</w:t>
            </w:r>
          </w:p>
        </w:tc>
      </w:tr>
      <w:tr w14:paraId="4BFCC33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F053F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1D692AF0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66A105FD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草坪</w:t>
            </w: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F9BB8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5AF65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73168F74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438A4635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43CD7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ED8EC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4C741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</w:tbl>
    <w:p w14:paraId="3AD9A3BE">
      <w:pPr>
        <w:spacing w:before="29" w:line="288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2.7.2初夏：五月、六月，气温高、湿度小，树木生长旺季，主要养护管理工作：</w:t>
      </w:r>
    </w:p>
    <w:p w14:paraId="4A6B818C">
      <w:pPr>
        <w:spacing w:before="29" w:line="288" w:lineRule="auto"/>
        <w:jc w:val="center"/>
        <w:rPr>
          <w:rFonts w:hint="eastAsia" w:ascii="仿宋" w:hAnsi="仿宋" w:eastAsia="仿宋" w:cs="Times New Roman"/>
          <w:color w:val="000000"/>
          <w:sz w:val="28"/>
          <w:szCs w:val="28"/>
        </w:rPr>
      </w:pPr>
    </w:p>
    <w:tbl>
      <w:tblPr>
        <w:tblStyle w:val="15"/>
        <w:tblW w:w="0" w:type="auto"/>
        <w:tblInd w:w="80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60"/>
        <w:gridCol w:w="1280"/>
        <w:gridCol w:w="1200"/>
        <w:gridCol w:w="880"/>
        <w:gridCol w:w="2000"/>
        <w:gridCol w:w="1220"/>
        <w:gridCol w:w="940"/>
      </w:tblGrid>
      <w:tr w14:paraId="188C4C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5A351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品种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70A89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施肥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BCE68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修剪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A652B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浇水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7DFFD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病虫害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8BDAF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除草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1B511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其它</w:t>
            </w:r>
          </w:p>
        </w:tc>
      </w:tr>
      <w:tr w14:paraId="1A0D2C4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D34D0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4D9005CD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293B5514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乔木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B9E4E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结合松土除草、施肥、浇水以达到最好的效果。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4FF75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对灌木进行花后修剪，并对乔灌木进行剥芽，去除干蘖及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925A3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树木抽枝展叶开花，需要大量补足水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5BAE6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（1）以捕捉天牛为主；</w:t>
            </w:r>
          </w:p>
          <w:p w14:paraId="3ABFFDD8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（2）刺蛾第一代孵化，但尚未达到危害程度，根据养护区内的实际情况做出相应措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A1DB5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在绿地和树堰内，及时除去杂草，防止雨季出现草荒。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2AB94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有大雨天气时要注意低洼处的排水</w:t>
            </w:r>
          </w:p>
        </w:tc>
      </w:tr>
    </w:tbl>
    <w:p w14:paraId="06695028">
      <w:pPr>
        <w:spacing w:before="29" w:line="288" w:lineRule="auto"/>
        <w:rPr>
          <w:rFonts w:hint="eastAsia" w:ascii="仿宋" w:hAnsi="仿宋" w:eastAsia="仿宋" w:cs="Times New Roman"/>
          <w:color w:val="000000"/>
          <w:sz w:val="28"/>
          <w:szCs w:val="28"/>
        </w:rPr>
        <w:sectPr>
          <w:headerReference r:id="rId3" w:type="default"/>
          <w:footerReference r:id="rId4" w:type="default"/>
          <w:pgSz w:w="11900" w:h="16840"/>
          <w:pgMar w:top="1440" w:right="720" w:bottom="720" w:left="720" w:header="720" w:footer="360" w:gutter="0"/>
          <w:cols w:space="720" w:num="1"/>
        </w:sectPr>
      </w:pPr>
    </w:p>
    <w:p w14:paraId="1134BB44">
      <w:pPr>
        <w:spacing w:before="29" w:line="288" w:lineRule="auto"/>
        <w:rPr>
          <w:rFonts w:hint="eastAsia" w:ascii="仿宋" w:hAnsi="仿宋" w:eastAsia="仿宋" w:cs="Times New Roman"/>
          <w:color w:val="000000"/>
          <w:sz w:val="28"/>
          <w:szCs w:val="28"/>
        </w:rPr>
      </w:pPr>
    </w:p>
    <w:tbl>
      <w:tblPr>
        <w:tblStyle w:val="15"/>
        <w:tblW w:w="0" w:type="auto"/>
        <w:tblInd w:w="8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0"/>
        <w:gridCol w:w="1240"/>
        <w:gridCol w:w="1280"/>
        <w:gridCol w:w="860"/>
        <w:gridCol w:w="2020"/>
        <w:gridCol w:w="1200"/>
        <w:gridCol w:w="940"/>
      </w:tblGrid>
      <w:tr w14:paraId="58F7586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0E40A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50392049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灌木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86364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0329C920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58346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根蘖。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A0C8B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分。</w:t>
            </w: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0017E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施；</w:t>
            </w:r>
          </w:p>
          <w:p w14:paraId="6766262C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（3）由蚧壳虫、蚜虫等引起的煤污病进入了盛发期（在紫薇、海桐、夹竹桃等上），在5月采取药物清理。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3594C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4B15A75A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18C2135F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适时除草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DD7A9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工作。</w:t>
            </w:r>
          </w:p>
        </w:tc>
      </w:tr>
      <w:tr w14:paraId="56C8C0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7DB89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5C7DE85D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草坪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83091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长势不佳的追施氮肥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C2363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适时修剪，高羊茅保持在5-7.5CM。</w:t>
            </w: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65858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7F777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D85B9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FB67D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</w:tbl>
    <w:p w14:paraId="6E93F8EB">
      <w:pPr>
        <w:spacing w:before="29" w:line="288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2.7.3盛夏：七．八．九月高温多雨，树木生长由旺盛逐渐变缓，主要养护工作：</w:t>
      </w:r>
    </w:p>
    <w:p w14:paraId="3DC1544B">
      <w:pPr>
        <w:spacing w:before="29" w:line="288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</w:p>
    <w:tbl>
      <w:tblPr>
        <w:tblStyle w:val="15"/>
        <w:tblW w:w="0" w:type="auto"/>
        <w:tblInd w:w="8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0"/>
        <w:gridCol w:w="1220"/>
        <w:gridCol w:w="1180"/>
        <w:gridCol w:w="1000"/>
        <w:gridCol w:w="2120"/>
        <w:gridCol w:w="1440"/>
        <w:gridCol w:w="580"/>
      </w:tblGrid>
      <w:tr w14:paraId="7279965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BA414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品种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25D25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施肥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C3207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修剪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80B6F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浇水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99CF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病虫害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8770A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除草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B7021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其它</w:t>
            </w:r>
          </w:p>
        </w:tc>
      </w:tr>
      <w:tr w14:paraId="0DCFB31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9D7E8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6C2CB79F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0A8D2E86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653E838C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乔木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98CE5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62AEEA68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6B6380FA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6357F7EC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40CEF160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5E0EC524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对一些生长较弱，枝条不够充实的树木，应追施一些磷、钾肥1次。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DEB0A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对树冠大、根系浅的树种采取疏、截结合方法修剪，增强抗风力配合架空线修剪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ECD3A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46B407CE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039C4C98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（1）雨季期间，水分充足，但要注意天气变化，一旦碰到高温要及时浇水。</w:t>
            </w:r>
          </w:p>
          <w:p w14:paraId="1E332622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（2）排涝：大雨过后要及时排涝。</w:t>
            </w:r>
          </w:p>
        </w:tc>
        <w:tc>
          <w:tcPr>
            <w:tcW w:w="2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AA1B2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6929FE1B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0B0646DA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0AD8C209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（1）以捕捉天牛为主；</w:t>
            </w:r>
          </w:p>
          <w:p w14:paraId="38988685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（2）刺蛾第一代孵化，但尚未达到危害程度，根据养护区内的实际情况做出相应措施；</w:t>
            </w:r>
          </w:p>
          <w:p w14:paraId="4E6D7F72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（3）由蚧壳虫、蚜虫等引起的煤污病也进入了盛发期（在紫薇、海桐、夹竹桃等上），在5月采取药物清理。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F1E2A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13F524BA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3E8EA386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01242F1D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6430206F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2559254F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67F9049D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杂草生长旺</w:t>
            </w:r>
          </w:p>
          <w:p w14:paraId="5732EEB9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盛，及时除草，并结合除草进行施肥。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D1A6E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23EBC508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26F279EE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3F3C77E0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扶直：支撑扶正倾斜树木，并进行支撑。</w:t>
            </w:r>
          </w:p>
        </w:tc>
      </w:tr>
      <w:tr w14:paraId="59DE97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6C768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28ECCE41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灌木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155A1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EB5EF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灌木和绿篱整形修剪。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697B9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75E77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FAEEE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6C709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7B8382D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FDD9D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1D95B378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1312B77F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50163FC1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草坪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8A6EF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8CDCD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绿地内除草，草坪切边，及时清理死树，做到树木青枝绿叶，绿地干净整齐。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C2D68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6BE6D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45F05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E33BD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</w:tbl>
    <w:p w14:paraId="7F407B1A">
      <w:pPr>
        <w:spacing w:before="29" w:line="288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2.7.4秋季：十月、十一月气温逐渐降低，树木将休眠越冬。主要养护工作：</w:t>
      </w:r>
    </w:p>
    <w:p w14:paraId="67BF8968">
      <w:pPr>
        <w:spacing w:before="29" w:line="288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</w:p>
    <w:tbl>
      <w:tblPr>
        <w:tblStyle w:val="15"/>
        <w:tblW w:w="0" w:type="auto"/>
        <w:tblInd w:w="80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0"/>
        <w:gridCol w:w="1920"/>
        <w:gridCol w:w="1940"/>
        <w:gridCol w:w="1180"/>
        <w:gridCol w:w="1040"/>
        <w:gridCol w:w="1714"/>
      </w:tblGrid>
      <w:tr w14:paraId="646C122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74973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品种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9A57B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施肥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E3E51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修剪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99314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浇水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C1E16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病虫害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B1833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其它</w:t>
            </w:r>
          </w:p>
        </w:tc>
      </w:tr>
      <w:tr w14:paraId="651C89C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22449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6A36D97C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乔木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26980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珍贵树种，古树名木复壮或重点区域树木休眠后施入有机肥料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62C36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066B1639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02CE5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1A074322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23A71F15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树木大部分落叶，土地封冻前普遍充足灌溉。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03727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4F30BACB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1B7ADF9B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53E0F953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捕捉根部天牛。</w:t>
            </w:r>
          </w:p>
        </w:tc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9D1F2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71882739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0F55AEB8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补植缺株。清理枯枝树叶干草，做好防火。</w:t>
            </w:r>
          </w:p>
        </w:tc>
      </w:tr>
      <w:tr w14:paraId="01A9444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F902F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灌木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B2794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A1DB3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绿篱造型修剪</w:t>
            </w: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23A10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A5015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EE80F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0965817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DB79A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04697E4B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草坪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EBF0A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5C93BA86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在下雨前干施氮肥1次。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782FE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绿地内除草，草坪切边，及时清理死树，做到树木青枝绿叶，绿地干净整齐。</w:t>
            </w: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91BB8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94CB1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FFCE4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</w:tbl>
    <w:p w14:paraId="16243C0D">
      <w:pPr>
        <w:spacing w:before="29" w:line="288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</w:p>
    <w:p w14:paraId="07206A56">
      <w:pPr>
        <w:spacing w:before="29" w:line="288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</w:p>
    <w:p w14:paraId="019C0DC8">
      <w:pPr>
        <w:spacing w:before="29" w:line="288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</w:p>
    <w:p w14:paraId="5AC96F65">
      <w:pPr>
        <w:spacing w:before="29" w:line="288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</w:p>
    <w:p w14:paraId="7CC3694E">
      <w:pPr>
        <w:spacing w:before="29" w:line="288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</w:p>
    <w:p w14:paraId="6FABC50D">
      <w:pPr>
        <w:spacing w:before="29" w:line="288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2.7.5冬季：十二月、一月、二月树木休眠期。主要养护工作：</w:t>
      </w:r>
    </w:p>
    <w:tbl>
      <w:tblPr>
        <w:tblStyle w:val="15"/>
        <w:tblW w:w="90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618"/>
        <w:gridCol w:w="1112"/>
        <w:gridCol w:w="990"/>
        <w:gridCol w:w="990"/>
        <w:gridCol w:w="830"/>
        <w:gridCol w:w="2489"/>
      </w:tblGrid>
      <w:tr w14:paraId="6E945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37D55">
            <w:pPr>
              <w:widowControl/>
              <w:jc w:val="center"/>
              <w:textAlignment w:val="top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BF83A">
            <w:pPr>
              <w:widowControl/>
              <w:jc w:val="center"/>
              <w:textAlignment w:val="top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施肥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E9472">
            <w:pPr>
              <w:widowControl/>
              <w:jc w:val="center"/>
              <w:textAlignment w:val="top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修剪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1CF47">
            <w:pPr>
              <w:widowControl/>
              <w:jc w:val="center"/>
              <w:textAlignment w:val="top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浇水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9A5EA">
            <w:pPr>
              <w:widowControl/>
              <w:jc w:val="center"/>
              <w:textAlignment w:val="top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病虫害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EFB05">
            <w:pPr>
              <w:widowControl/>
              <w:jc w:val="center"/>
              <w:textAlignment w:val="top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除草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0AFC8">
            <w:pPr>
              <w:widowControl/>
              <w:jc w:val="center"/>
              <w:textAlignment w:val="top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其它</w:t>
            </w:r>
          </w:p>
        </w:tc>
      </w:tr>
      <w:tr w14:paraId="1C13A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CCD14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乔木</w:t>
            </w:r>
          </w:p>
        </w:tc>
        <w:tc>
          <w:tcPr>
            <w:tcW w:w="1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463A3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开始施基肥1次（农家肥、有机肥）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F4938">
            <w:pPr>
              <w:widowControl/>
              <w:jc w:val="center"/>
              <w:textAlignment w:val="top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全面展开对落叶树木的整形修剪作业；大小乔木上的枯枝、伤残枝、病虫枝杈进行修剪。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8BD7E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适时浇水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A3D94">
            <w:pPr>
              <w:widowControl/>
              <w:jc w:val="center"/>
              <w:textAlignment w:val="top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冬季是消灭园林害虫的有利季节。可在树下疏松的土中挖集刺蛾的虫蛹、虫茧，集中烧死。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91017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AF41B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①大雪后及时将积雪堆在树根上、增加土壤水分，但不可堆放施过盐水的雪。②及时清除常绿树和竹子上的积雪，减少危害。③及时检查行道树绑扎、立桩情况，发现松绑、铅丝嵌皮、摇桩等情况时立即整改。</w:t>
            </w:r>
          </w:p>
        </w:tc>
      </w:tr>
      <w:tr w14:paraId="38667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54EA1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63C19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C5B1A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FF45A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DD67F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A89A6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F7209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44139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64F0F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灌木</w:t>
            </w:r>
          </w:p>
        </w:tc>
        <w:tc>
          <w:tcPr>
            <w:tcW w:w="1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3CBD7">
            <w:pPr>
              <w:widowControl/>
              <w:jc w:val="center"/>
              <w:textAlignment w:val="top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开始施基肥1次（农家肥、有机肥）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FC554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219A3">
            <w:pPr>
              <w:widowControl/>
              <w:jc w:val="center"/>
              <w:textAlignment w:val="top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适时浇水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E27D5">
            <w:pPr>
              <w:widowControl/>
              <w:jc w:val="center"/>
              <w:textAlignment w:val="top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对乔木进行刷石灰水防寒、防虫。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AD0E6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CDC14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2A0DA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CB7F0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94C2D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C39F6">
            <w:pPr>
              <w:widowControl/>
              <w:jc w:val="center"/>
              <w:textAlignment w:val="top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83D27">
            <w:pP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ED025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3E027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B014C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</w:tbl>
    <w:p w14:paraId="6888ECD3">
      <w:pPr>
        <w:spacing w:before="29" w:line="288" w:lineRule="auto"/>
        <w:rPr>
          <w:rFonts w:hint="eastAsia" w:ascii="仿宋" w:hAnsi="仿宋" w:eastAsia="仿宋" w:cs="Times New Roman"/>
          <w:color w:val="000000"/>
          <w:sz w:val="28"/>
          <w:szCs w:val="28"/>
        </w:rPr>
        <w:sectPr>
          <w:headerReference r:id="rId5" w:type="default"/>
          <w:footerReference r:id="rId6" w:type="default"/>
          <w:type w:val="continuous"/>
          <w:pgSz w:w="11901" w:h="16841"/>
          <w:pgMar w:top="1200" w:right="720" w:bottom="720" w:left="720" w:header="600" w:footer="360" w:gutter="0"/>
          <w:cols w:space="720" w:num="1"/>
        </w:sectPr>
      </w:pPr>
    </w:p>
    <w:p w14:paraId="67F2486C">
      <w:pPr>
        <w:spacing w:before="29" w:line="288" w:lineRule="auto"/>
        <w:rPr>
          <w:rFonts w:hint="eastAsia" w:ascii="仿宋" w:hAnsi="仿宋" w:eastAsia="仿宋" w:cs="Times New Roman"/>
          <w:color w:val="000000"/>
          <w:sz w:val="28"/>
          <w:szCs w:val="28"/>
        </w:rPr>
      </w:pPr>
    </w:p>
    <w:p w14:paraId="54D1350B">
      <w:pPr>
        <w:spacing w:before="29" w:line="288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2.7.6混播草坪主要养护工作：</w:t>
      </w:r>
    </w:p>
    <w:p w14:paraId="78ECD0B7">
      <w:pPr>
        <w:spacing w:line="308" w:lineRule="auto"/>
        <w:rPr>
          <w:rFonts w:hint="eastAsia" w:ascii="仿宋" w:hAnsi="仿宋" w:eastAsia="仿宋" w:cs="Times New Roman"/>
          <w:color w:val="000000"/>
          <w:sz w:val="28"/>
          <w:szCs w:val="28"/>
        </w:rPr>
      </w:pPr>
    </w:p>
    <w:tbl>
      <w:tblPr>
        <w:tblStyle w:val="15"/>
        <w:tblW w:w="0" w:type="auto"/>
        <w:tblInd w:w="-114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6"/>
        <w:gridCol w:w="1554"/>
        <w:gridCol w:w="1382"/>
        <w:gridCol w:w="1133"/>
        <w:gridCol w:w="1149"/>
        <w:gridCol w:w="1207"/>
        <w:gridCol w:w="1251"/>
      </w:tblGrid>
      <w:tr w14:paraId="6264173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00800">
            <w:pPr>
              <w:spacing w:before="96" w:line="239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FA3DD">
            <w:pPr>
              <w:spacing w:before="96" w:line="239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施肥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E5A82">
            <w:pPr>
              <w:spacing w:before="96" w:line="239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修剪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30592">
            <w:pPr>
              <w:spacing w:before="96" w:line="239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浇水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96B70">
            <w:pPr>
              <w:spacing w:before="96" w:line="239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病虫害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B6068">
            <w:pPr>
              <w:spacing w:before="76" w:line="239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除草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E62E0">
            <w:pPr>
              <w:spacing w:before="76" w:line="239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其它</w:t>
            </w:r>
          </w:p>
        </w:tc>
      </w:tr>
      <w:tr w14:paraId="4CA7665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AC19D">
            <w:pPr>
              <w:spacing w:before="169" w:line="288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春季养护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285D1">
            <w:pPr>
              <w:spacing w:before="20" w:line="288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在修剪黑麦草后施加复合肥1次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47E56">
            <w:pPr>
              <w:spacing w:before="29" w:line="288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黑麦草低修剪确保百慕大返青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F9A29">
            <w:pPr>
              <w:spacing w:line="288" w:lineRule="auto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4A09E678">
            <w:pPr>
              <w:spacing w:before="96" w:line="239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适时浇水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B5FAF">
            <w:pPr>
              <w:spacing w:line="288" w:lineRule="auto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12F2B177">
            <w:pPr>
              <w:spacing w:before="89" w:line="239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EE37F">
            <w:pPr>
              <w:spacing w:line="288" w:lineRule="auto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1BBA3AA2">
            <w:pPr>
              <w:spacing w:before="76" w:line="239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适时除草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814DE">
            <w:pPr>
              <w:spacing w:line="288" w:lineRule="auto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7DF57571">
            <w:pPr>
              <w:spacing w:before="69" w:line="239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/</w:t>
            </w:r>
          </w:p>
        </w:tc>
      </w:tr>
      <w:tr w14:paraId="5FCBF8E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ED06E">
            <w:pPr>
              <w:spacing w:line="288" w:lineRule="auto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4C5EF336">
            <w:pPr>
              <w:spacing w:line="278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夏季养护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543FE">
            <w:pPr>
              <w:spacing w:before="149" w:line="288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对百慕大追肥4次，均以氮肥为主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E5E42">
            <w:pPr>
              <w:spacing w:line="283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施肥后根据实际进行修剪，全年不低于5次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2F4E6">
            <w:pPr>
              <w:spacing w:line="288" w:lineRule="auto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22D9FD30">
            <w:pPr>
              <w:spacing w:line="278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3次／周适时浇水</w:t>
            </w:r>
          </w:p>
        </w:tc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2E7EA">
            <w:pPr>
              <w:spacing w:line="288" w:lineRule="auto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7917CECD">
            <w:pPr>
              <w:spacing w:line="288" w:lineRule="auto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216583AA">
            <w:pPr>
              <w:spacing w:line="288" w:lineRule="auto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4E78C788">
            <w:pPr>
              <w:spacing w:line="288" w:lineRule="auto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0A8B7DC8">
            <w:pPr>
              <w:spacing w:line="278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对地下害虫及时预防、治理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51F2D">
            <w:pPr>
              <w:spacing w:line="288" w:lineRule="auto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5669B9B1">
            <w:pPr>
              <w:spacing w:before="176" w:line="239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适时除草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5ABEB">
            <w:pPr>
              <w:spacing w:line="288" w:lineRule="auto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41A1306F">
            <w:pPr>
              <w:spacing w:before="149" w:line="239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/</w:t>
            </w:r>
          </w:p>
        </w:tc>
      </w:tr>
      <w:tr w14:paraId="0974E5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882F2">
            <w:pPr>
              <w:spacing w:line="288" w:lineRule="auto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5A644D43">
            <w:pPr>
              <w:spacing w:line="288" w:lineRule="auto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54F4EAE4">
            <w:pPr>
              <w:spacing w:line="278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秋季养护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407B7">
            <w:pPr>
              <w:spacing w:line="288" w:lineRule="auto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1108DDFC">
            <w:pPr>
              <w:spacing w:line="283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百慕大修剪后及时施加复合肥或有机肥1次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8D29B">
            <w:pPr>
              <w:spacing w:before="60" w:line="326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对百慕大进行低修剪，修剪高度以见黄土为准，并适时混播黑麦草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457C7">
            <w:pPr>
              <w:spacing w:line="288" w:lineRule="auto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1AD85479">
            <w:pPr>
              <w:spacing w:line="288" w:lineRule="auto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782D5E00">
            <w:pPr>
              <w:spacing w:line="278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3次／周适时浇水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C211B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EF36E">
            <w:pPr>
              <w:spacing w:line="288" w:lineRule="auto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509DAF15">
            <w:pPr>
              <w:spacing w:line="288" w:lineRule="auto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4C529697">
            <w:pPr>
              <w:spacing w:before="156" w:line="239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适时除草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7F028">
            <w:pPr>
              <w:spacing w:before="40" w:line="326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秋季混播黑麦草草籽，每平方米不低于100克</w:t>
            </w:r>
          </w:p>
        </w:tc>
      </w:tr>
      <w:tr w14:paraId="36D165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51318">
            <w:pPr>
              <w:spacing w:before="29" w:line="288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冬季养护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A6FF6">
            <w:pPr>
              <w:spacing w:before="229" w:line="239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60DF4">
            <w:pPr>
              <w:spacing w:before="216" w:line="239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入冬前修剪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21E75">
            <w:pPr>
              <w:spacing w:before="216" w:line="239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适时浇水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76006">
            <w:pPr>
              <w:spacing w:before="209" w:line="239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B80C6">
            <w:pPr>
              <w:spacing w:before="196" w:line="239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适时除草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8076C">
            <w:pPr>
              <w:spacing w:before="189" w:line="239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/</w:t>
            </w:r>
          </w:p>
        </w:tc>
      </w:tr>
    </w:tbl>
    <w:p w14:paraId="1A2B9F26">
      <w:pPr>
        <w:spacing w:line="360" w:lineRule="auto"/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</w:rPr>
      </w:pPr>
    </w:p>
    <w:p w14:paraId="168524E9">
      <w:pPr>
        <w:spacing w:before="29" w:line="288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3、厂区绿化移栽要求</w:t>
      </w:r>
    </w:p>
    <w:p w14:paraId="0CE5C9A7">
      <w:pPr>
        <w:spacing w:before="29" w:line="288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3.1移栽周期不得超过15个自然日；</w:t>
      </w:r>
    </w:p>
    <w:p w14:paraId="6675B853">
      <w:pPr>
        <w:spacing w:before="29" w:line="288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3.2移栽树木须加装支撑架，树干部分裹布条；</w:t>
      </w:r>
    </w:p>
    <w:p w14:paraId="4D2D2BE2">
      <w:pPr>
        <w:spacing w:before="29" w:line="288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3.3移栽树木布局合理，确保移栽树木一年内存活，如死亡需补种相应规格品种的树木。</w:t>
      </w:r>
    </w:p>
    <w:p w14:paraId="58F94DE0">
      <w:pPr>
        <w:spacing w:before="29" w:line="288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4、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</w:rPr>
        <w:t>服务范围：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公司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</w:rPr>
        <w:t>指定地点范围内的树木移栽工作。</w:t>
      </w:r>
    </w:p>
    <w:p w14:paraId="6F2D5CDE">
      <w:pPr>
        <w:spacing w:before="29" w:line="288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5、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</w:rPr>
        <w:t>技术要求：必须符合国家及地方相关园林绿化工程施工与验收规范。详细技术要求作为合同附件。</w:t>
      </w:r>
    </w:p>
    <w:p w14:paraId="3A50B054">
      <w:pPr>
        <w:spacing w:before="29" w:line="288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6、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</w:rPr>
        <w:t>养护期与成活率：养护期</w:t>
      </w:r>
      <w:r>
        <w:rPr>
          <w:rFonts w:ascii="Calibri" w:hAnsi="Calibri" w:eastAsia="仿宋" w:cs="Calibri"/>
          <w:kern w:val="0"/>
          <w:sz w:val="28"/>
          <w:szCs w:val="28"/>
          <w:shd w:val="clear" w:color="auto" w:fill="FFFFFF"/>
        </w:rPr>
        <w:t> 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</w:rPr>
        <w:t>[12]个月。养护期满验收时，单批次移栽树木成活率须达到</w:t>
      </w:r>
      <w:r>
        <w:rPr>
          <w:rFonts w:ascii="Calibri" w:hAnsi="Calibri" w:eastAsia="仿宋" w:cs="Calibri"/>
          <w:kern w:val="0"/>
          <w:sz w:val="28"/>
          <w:szCs w:val="28"/>
          <w:shd w:val="clear" w:color="auto" w:fill="FFFFFF"/>
        </w:rPr>
        <w:t> 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</w:rPr>
        <w:t>[95%]以上，死亡树木须无条件免费补植同规格树种。</w:t>
      </w:r>
    </w:p>
    <w:p w14:paraId="44894DC6">
      <w:pPr>
        <w:spacing w:before="29" w:line="288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7、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</w:rPr>
        <w:t>响应流程：下达具体移栽任务通知后，中标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单位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</w:rPr>
        <w:t>须在</w:t>
      </w:r>
      <w:r>
        <w:rPr>
          <w:rFonts w:ascii="Calibri" w:hAnsi="Calibri" w:eastAsia="仿宋" w:cs="Calibri"/>
          <w:kern w:val="0"/>
          <w:sz w:val="28"/>
          <w:szCs w:val="28"/>
          <w:shd w:val="clear" w:color="auto" w:fill="FFFFFF"/>
        </w:rPr>
        <w:t> 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48小时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</w:rPr>
        <w:t>内响应并进场勘查。</w:t>
      </w:r>
    </w:p>
    <w:p w14:paraId="627974CD">
      <w:pPr>
        <w:spacing w:before="29" w:line="288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8、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</w:rPr>
        <w:t>投标人须按下表格式填报</w:t>
      </w:r>
      <w:r>
        <w:rPr>
          <w:rFonts w:ascii="Calibri" w:hAnsi="Calibri" w:eastAsia="仿宋" w:cs="Calibri"/>
          <w:kern w:val="0"/>
          <w:sz w:val="28"/>
          <w:szCs w:val="28"/>
          <w:shd w:val="clear" w:color="auto" w:fill="FFFFFF"/>
        </w:rPr>
        <w:t> 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</w:rPr>
        <w:t>“综合单价”。</w:t>
      </w:r>
    </w:p>
    <w:p w14:paraId="2F4FF27B">
      <w:pPr>
        <w:spacing w:before="29" w:line="288" w:lineRule="auto"/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8.1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</w:rPr>
        <w:t>该单价为全费用综合包干单价，包含为完成单株树木移栽及</w:t>
      </w:r>
      <w:r>
        <w:rPr>
          <w:rFonts w:ascii="Calibri" w:hAnsi="Calibri" w:eastAsia="仿宋" w:cs="Calibri"/>
          <w:kern w:val="0"/>
          <w:sz w:val="28"/>
          <w:szCs w:val="28"/>
          <w:shd w:val="clear" w:color="auto" w:fill="FFFFFF"/>
        </w:rPr>
        <w:t> 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12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</w:rPr>
        <w:t>个月养护所发生的一切人工、材料、机械、运输、技术措施、管理、利润、税金、风险、养护等所有费用。</w:t>
      </w:r>
      <w:bookmarkStart w:id="1" w:name="_GoBack"/>
      <w:bookmarkEnd w:id="1"/>
    </w:p>
    <w:tbl>
      <w:tblPr>
        <w:tblStyle w:val="15"/>
        <w:tblW w:w="90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316"/>
        <w:gridCol w:w="2516"/>
        <w:gridCol w:w="2101"/>
        <w:gridCol w:w="1200"/>
      </w:tblGrid>
      <w:tr w14:paraId="71223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62C88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71AB2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树种类型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80ED5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胸径规格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DD7FF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综合单价 (元/株)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42A94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备注</w:t>
            </w:r>
          </w:p>
        </w:tc>
      </w:tr>
      <w:tr w14:paraId="38D72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CCAFA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3A2A0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常绿乔木（香樟、桂花等）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2AABE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D≤10≥胸径的8倍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D13F8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3B582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43199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E897C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D29B2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56EB9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10&lt;D≤20≥胸径的8倍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59FFA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6FB75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7AFEC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626E2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E7468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49E7C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20&lt;D≤30≥胸径的8倍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0D9AE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BD1DC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0BB4A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FC903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F48A4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2792B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30&lt;D≤40≥胸径的8-10倍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F4C4D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EEC1B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2FB1B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12DF2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C5556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29577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D&gt;40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CCC2D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19AF0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599C2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11168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5AC35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落叶乔木（银杏、法桐等）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C3688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 xml:space="preserve"> D≤10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4F1F8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3ACE2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675BC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B14BE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7A3E6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79775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 xml:space="preserve"> 10&lt;D≤20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A225F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55933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6F455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46553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FEEB4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54927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20&lt;D≤30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44E3C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A3162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24BBD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16763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821FF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D1617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 xml:space="preserve"> 30&lt;D≤50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5641F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EC517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6D693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924BC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1531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0CAEC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D&gt;50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59C92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468E6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232F9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99B94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27B78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大型灌木/球形植物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78A6D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冠幅P≤100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65DA7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39247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088FD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363D6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9FC47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03398">
            <w:pPr>
              <w:spacing w:before="29" w:line="288" w:lineRule="auto"/>
              <w:ind w:firstLine="560" w:firstLineChars="20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100&lt;P≤200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8152D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139B6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2A9D6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FC8CD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70AF5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C3278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P&gt;200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8FAC9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9DF03">
            <w:pPr>
              <w:spacing w:before="29" w:line="288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</w:tbl>
    <w:p w14:paraId="73CA8432">
      <w:pPr>
        <w:spacing w:before="29" w:line="288" w:lineRule="auto"/>
        <w:jc w:val="center"/>
        <w:rPr>
          <w:rFonts w:hint="eastAsia" w:ascii="仿宋" w:hAnsi="仿宋" w:eastAsia="仿宋" w:cs="Times New Roman"/>
          <w:color w:val="000000"/>
          <w:sz w:val="28"/>
          <w:szCs w:val="28"/>
        </w:rPr>
      </w:pPr>
    </w:p>
    <w:p w14:paraId="3B3E5871">
      <w:pPr>
        <w:spacing w:before="29" w:line="288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8.2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</w:rPr>
        <w:t>结算时，按实际移栽树木的规格对应中标单价乘以实际数量进行结算。</w:t>
      </w:r>
    </w:p>
    <w:p w14:paraId="61D3BEA4">
      <w:pPr>
        <w:spacing w:before="29" w:line="288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8.3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</w:rPr>
        <w:t>表中未列规格，由双方在具体任务实施前根据市场价协商确定。</w:t>
      </w:r>
    </w:p>
    <w:p w14:paraId="13458062">
      <w:pPr>
        <w:widowControl/>
        <w:ind w:left="-360"/>
        <w:jc w:val="left"/>
        <w:textAlignment w:val="baseline"/>
        <w:rPr>
          <w:rFonts w:ascii="Times New Roman" w:hAnsi="Times New Roman" w:eastAsia="宋体" w:cs="Times New Roman"/>
          <w:szCs w:val="21"/>
        </w:rPr>
      </w:pPr>
    </w:p>
    <w:p w14:paraId="6C5AEB2B">
      <w:pPr>
        <w:spacing w:line="360" w:lineRule="auto"/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</w:rPr>
      </w:pPr>
    </w:p>
    <w:p w14:paraId="76FCB9F8">
      <w:pPr>
        <w:spacing w:line="360" w:lineRule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</w:p>
    <w:p w14:paraId="09003490">
      <w:pPr>
        <w:rPr>
          <w:rFonts w:hint="eastAsia"/>
        </w:rPr>
      </w:pPr>
    </w:p>
    <w:sectPr>
      <w:headerReference r:id="rId7" w:type="default"/>
      <w:footerReference r:id="rId8" w:type="default"/>
      <w:pgSz w:w="11906" w:h="16838"/>
      <w:pgMar w:top="1418" w:right="1558" w:bottom="1418" w:left="1560" w:header="851" w:footer="992" w:gutter="0"/>
      <w:cols w:space="720" w:num="1"/>
      <w:docGrid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F4D88">
    <w:pPr>
      <w:spacing w:line="148" w:lineRule="auto"/>
      <w:jc w:val="center"/>
    </w:pPr>
    <w:r>
      <w:rPr>
        <w:rFonts w:hint="eastAsia" w:ascii="Calibri" w:hAnsi="Calibri" w:eastAsia="Calibri"/>
        <w:color w:val="000000"/>
        <w:sz w:val="18"/>
      </w:rPr>
      <w:t>5/12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9C9DD">
    <w:pPr>
      <w:spacing w:line="129" w:lineRule="auto"/>
      <w:jc w:val="center"/>
    </w:pPr>
    <w:r>
      <w:rPr>
        <w:rFonts w:hint="eastAsia" w:ascii="Calibri" w:hAnsi="Calibri" w:eastAsia="Calibri"/>
        <w:color w:val="000000"/>
        <w:sz w:val="18"/>
      </w:rPr>
      <w:t>6/12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608C8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747EB">
    <w:pPr>
      <w:spacing w:line="182" w:lineRule="auto"/>
      <w:ind w:firstLine="20"/>
      <w:jc w:val="right"/>
    </w:pPr>
    <w:r>
      <w:rPr>
        <w:rFonts w:hint="eastAsia" w:ascii="宋体" w:hAnsi="宋体"/>
        <w:color w:val="000000"/>
        <w:sz w:val="16"/>
      </w:rPr>
      <w:t>合同编号</w:t>
    </w:r>
    <w:r>
      <w:rPr>
        <w:rFonts w:hint="eastAsia" w:ascii="Calibri" w:hAnsi="Calibri" w:eastAsia="Calibri"/>
        <w:color w:val="000000"/>
        <w:sz w:val="16"/>
      </w:rPr>
      <w:t>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C448F">
    <w:pPr>
      <w:spacing w:line="158" w:lineRule="auto"/>
      <w:ind w:firstLine="4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C5EED">
    <w:pPr>
      <w:pStyle w:val="12"/>
      <w:jc w:val="right"/>
    </w:pPr>
    <w:r>
      <w:rPr>
        <w:rFonts w:hint="eastAsia" w:ascii="宋体" w:hAnsi="宋体" w:cs="Arial"/>
        <w:bCs/>
      </w:rPr>
      <w:t>芜湖造船厂景观绿化改造项目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643387"/>
    <w:multiLevelType w:val="singleLevel"/>
    <w:tmpl w:val="C86433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5D"/>
    <w:rsid w:val="008C3F77"/>
    <w:rsid w:val="009B695D"/>
    <w:rsid w:val="00E1740F"/>
    <w:rsid w:val="00F83B47"/>
    <w:rsid w:val="7C8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脚 字符"/>
    <w:basedOn w:val="16"/>
    <w:link w:val="11"/>
    <w:semiHidden/>
    <w:qFormat/>
    <w:uiPriority w:val="99"/>
    <w:rPr>
      <w:sz w:val="18"/>
      <w:szCs w:val="18"/>
    </w:rPr>
  </w:style>
  <w:style w:type="character" w:customStyle="1" w:styleId="36">
    <w:name w:val="页眉 字符"/>
    <w:basedOn w:val="16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2553</Words>
  <Characters>2697</Characters>
  <Lines>22</Lines>
  <Paragraphs>6</Paragraphs>
  <TotalTime>0</TotalTime>
  <ScaleCrop>false</ScaleCrop>
  <LinksUpToDate>false</LinksUpToDate>
  <CharactersWithSpaces>2708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2026-03-25T09:47:00Z</dcterms:created>
  <dc:creator>Administrator</dc:creator>
  <cp:lastModifiedBy>澡雪小弥</cp:lastModifiedBy>
  <dcterms:modified xsi:type="dcterms:W3CDTF">2026-03-25T09:50:31Z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eyJoZGlkIjoiZWEzNDFhYzFhNDA2MzIyOWJlMTY3NmI0MDk3ZGJiNTYiLCJ1c2VySWQiOiIxNzUxNDc0NzY5In0=</vt:lpwstr>
  </property>
  <property fmtid="{D5CDD505-2E9C-101B-9397-08002B2CF9AE}" pid="3" name="KSOProductBuildVer">
    <vt:lpwstr>2052-12.1.0.23542</vt:lpwstr>
  </property>
  <property fmtid="{D5CDD505-2E9C-101B-9397-08002B2CF9AE}" pid="4" name="ICV">
    <vt:lpwstr>F4A84F02996C4A028D458B6CDCDFD2A3_12</vt:lpwstr>
  </property>
</Properties>
</file>